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2EC3" w14:textId="06223EC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0F6185" w:rsidRPr="00023121">
        <w:rPr>
          <w:rFonts w:eastAsia="Batang" w:cs="Times New Roman"/>
          <w:b/>
          <w:sz w:val="28"/>
          <w:szCs w:val="28"/>
        </w:rPr>
        <w:t>58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20</w:t>
      </w:r>
    </w:p>
    <w:p w14:paraId="1672B6D9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9DD6BA9" w14:textId="1C70238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0F6185">
        <w:rPr>
          <w:rFonts w:eastAsia="Batang" w:cs="Times New Roman"/>
          <w:b/>
          <w:sz w:val="28"/>
          <w:szCs w:val="28"/>
        </w:rPr>
        <w:t>15 czerwca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4E782183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06E60E7C" w14:textId="77777777" w:rsidR="00C20F72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>
        <w:rPr>
          <w:rFonts w:eastAsia="Batang" w:cs="Times New Roman"/>
          <w:b/>
          <w:bCs/>
          <w:sz w:val="24"/>
        </w:rPr>
        <w:t xml:space="preserve">w </w:t>
      </w:r>
      <w:r w:rsidRPr="00C20F72">
        <w:rPr>
          <w:rFonts w:eastAsia="Batang" w:cs="Times New Roman"/>
          <w:b/>
          <w:bCs/>
          <w:sz w:val="24"/>
        </w:rPr>
        <w:t>sprawie utworzenia Gminnego Biura</w:t>
      </w:r>
      <w:r>
        <w:rPr>
          <w:rFonts w:eastAsia="Batang" w:cs="Times New Roman"/>
          <w:b/>
          <w:bCs/>
          <w:sz w:val="24"/>
        </w:rPr>
        <w:t xml:space="preserve"> </w:t>
      </w:r>
      <w:r w:rsidRPr="00C20F72">
        <w:rPr>
          <w:rFonts w:eastAsia="Batang" w:cs="Times New Roman"/>
          <w:b/>
          <w:bCs/>
          <w:sz w:val="24"/>
        </w:rPr>
        <w:t xml:space="preserve">Spisowego </w:t>
      </w:r>
    </w:p>
    <w:p w14:paraId="35FFECEF" w14:textId="1A173201" w:rsidR="00577FC7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20F72">
        <w:rPr>
          <w:rFonts w:eastAsia="Batang" w:cs="Times New Roman"/>
          <w:b/>
          <w:bCs/>
          <w:sz w:val="24"/>
        </w:rPr>
        <w:t>do przeprowadzenia Powszechnego Spisu Rolnego 2020</w:t>
      </w:r>
    </w:p>
    <w:p w14:paraId="0FDCCB87" w14:textId="77777777" w:rsidR="00C20F72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3631526F" w14:textId="20F61057" w:rsidR="00577FC7" w:rsidRPr="00577FC7" w:rsidRDefault="00577FC7" w:rsidP="00C20F72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t>Na podstawie art. </w:t>
      </w:r>
      <w:r w:rsidR="0070051B">
        <w:t>16</w:t>
      </w:r>
      <w:r>
        <w:t> ust. </w:t>
      </w:r>
      <w:r w:rsidR="0070051B">
        <w:t xml:space="preserve">4 oraz </w:t>
      </w:r>
      <w:r w:rsidR="00D625AD">
        <w:t>art.</w:t>
      </w:r>
      <w:r w:rsidR="0070051B">
        <w:t xml:space="preserve"> 19 ust.1 </w:t>
      </w:r>
      <w:r w:rsidR="0070051B" w:rsidRPr="0070051B">
        <w:t>ustawy z dnia 31 lipca 2019 r. o powszechnym spisie rolnym w 2020 r. (Dz.U. z 2019 r., poz. 1728)</w:t>
      </w:r>
      <w:r w:rsidR="0070051B">
        <w:t xml:space="preserve">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37FF7BA8" w14:textId="60E6B8FC" w:rsidR="0070051B" w:rsidRDefault="0070051B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70051B">
        <w:rPr>
          <w:rFonts w:eastAsia="Calibri" w:cs="Times New Roman"/>
          <w:noProof/>
        </w:rPr>
        <w:t xml:space="preserve">Tworzy się Gminne Biuro Spisowe (GBS ) do realizacji zadań spisowych </w:t>
      </w:r>
      <w:r>
        <w:rPr>
          <w:rFonts w:eastAsia="Calibri" w:cs="Times New Roman"/>
          <w:noProof/>
        </w:rPr>
        <w:t>G</w:t>
      </w:r>
      <w:r w:rsidRPr="0070051B">
        <w:rPr>
          <w:rFonts w:eastAsia="Calibri" w:cs="Times New Roman"/>
          <w:noProof/>
        </w:rPr>
        <w:t xml:space="preserve">miny </w:t>
      </w:r>
      <w:r>
        <w:rPr>
          <w:rFonts w:eastAsia="Calibri" w:cs="Times New Roman"/>
          <w:noProof/>
        </w:rPr>
        <w:t xml:space="preserve">Złotów </w:t>
      </w:r>
      <w:r w:rsidRPr="0070051B">
        <w:rPr>
          <w:rFonts w:eastAsia="Calibri" w:cs="Times New Roman"/>
          <w:noProof/>
        </w:rPr>
        <w:t xml:space="preserve">wynikających z organizacji i przeprowadzenia </w:t>
      </w:r>
      <w:r w:rsidR="00D625AD">
        <w:rPr>
          <w:rFonts w:eastAsia="Calibri" w:cs="Times New Roman"/>
          <w:noProof/>
        </w:rPr>
        <w:t>P</w:t>
      </w:r>
      <w:r w:rsidRPr="0070051B">
        <w:rPr>
          <w:rFonts w:eastAsia="Calibri" w:cs="Times New Roman"/>
          <w:noProof/>
        </w:rPr>
        <w:t xml:space="preserve">owszechnego </w:t>
      </w:r>
      <w:r w:rsidR="00D625AD">
        <w:rPr>
          <w:rFonts w:eastAsia="Calibri" w:cs="Times New Roman"/>
          <w:noProof/>
        </w:rPr>
        <w:t>S</w:t>
      </w:r>
      <w:r w:rsidRPr="0070051B">
        <w:rPr>
          <w:rFonts w:eastAsia="Calibri" w:cs="Times New Roman"/>
          <w:noProof/>
        </w:rPr>
        <w:t xml:space="preserve">pisu </w:t>
      </w:r>
      <w:r w:rsidR="00D625AD">
        <w:rPr>
          <w:rFonts w:eastAsia="Calibri" w:cs="Times New Roman"/>
          <w:noProof/>
        </w:rPr>
        <w:t>R</w:t>
      </w:r>
      <w:r w:rsidRPr="0070051B">
        <w:rPr>
          <w:rFonts w:eastAsia="Calibri" w:cs="Times New Roman"/>
          <w:noProof/>
        </w:rPr>
        <w:t xml:space="preserve">olnego </w:t>
      </w:r>
      <w:r w:rsidR="00D625AD">
        <w:rPr>
          <w:rFonts w:eastAsia="Calibri" w:cs="Times New Roman"/>
          <w:noProof/>
        </w:rPr>
        <w:t xml:space="preserve">2020 </w:t>
      </w:r>
      <w:r w:rsidRPr="0070051B">
        <w:rPr>
          <w:rFonts w:eastAsia="Calibri" w:cs="Times New Roman"/>
          <w:noProof/>
        </w:rPr>
        <w:t xml:space="preserve">na terenie </w:t>
      </w:r>
      <w:r>
        <w:rPr>
          <w:rFonts w:eastAsia="Calibri" w:cs="Times New Roman"/>
          <w:noProof/>
        </w:rPr>
        <w:t>g</w:t>
      </w:r>
      <w:r w:rsidRPr="0070051B">
        <w:rPr>
          <w:rFonts w:eastAsia="Calibri" w:cs="Times New Roman"/>
          <w:noProof/>
        </w:rPr>
        <w:t xml:space="preserve">miny </w:t>
      </w:r>
      <w:r>
        <w:rPr>
          <w:rFonts w:eastAsia="Calibri" w:cs="Times New Roman"/>
          <w:noProof/>
        </w:rPr>
        <w:t>Złotów.</w:t>
      </w:r>
    </w:p>
    <w:p w14:paraId="584DC39A" w14:textId="48C9B9F9" w:rsidR="0070051B" w:rsidRDefault="0070051B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W skład Gminnego Biura Spisowego wchodzą:</w:t>
      </w:r>
    </w:p>
    <w:p w14:paraId="7DF06849" w14:textId="05B24BBF" w:rsidR="0070051B" w:rsidRDefault="00D625AD" w:rsidP="0070051B">
      <w:pPr>
        <w:pStyle w:val="Nagwek3"/>
        <w:rPr>
          <w:rFonts w:eastAsia="Calibri"/>
          <w:noProof/>
        </w:rPr>
      </w:pPr>
      <w:r>
        <w:rPr>
          <w:rFonts w:eastAsia="Calibri"/>
          <w:noProof/>
        </w:rPr>
        <w:t xml:space="preserve">Paweł Michalski - </w:t>
      </w:r>
      <w:r w:rsidRPr="00D625AD">
        <w:rPr>
          <w:rFonts w:eastAsia="Calibri"/>
          <w:noProof/>
        </w:rPr>
        <w:t>zastępca Gminnego Komisarza Spisowego</w:t>
      </w:r>
      <w:r>
        <w:rPr>
          <w:rFonts w:eastAsia="Calibri"/>
          <w:noProof/>
        </w:rPr>
        <w:t>,</w:t>
      </w:r>
    </w:p>
    <w:p w14:paraId="12B7D3CA" w14:textId="7A698E60" w:rsidR="00D625AD" w:rsidRDefault="00D625AD" w:rsidP="00D625AD">
      <w:pPr>
        <w:pStyle w:val="Nagwek3"/>
      </w:pPr>
      <w:r>
        <w:t xml:space="preserve">Ewa Pulit - </w:t>
      </w:r>
      <w:r w:rsidRPr="00D625AD">
        <w:t>koordynator gminny</w:t>
      </w:r>
      <w:r>
        <w:t>,</w:t>
      </w:r>
    </w:p>
    <w:p w14:paraId="14F9B6FA" w14:textId="5416567B" w:rsidR="00D625AD" w:rsidRPr="00D625AD" w:rsidRDefault="00D625AD" w:rsidP="00D625AD">
      <w:pPr>
        <w:pStyle w:val="Nagwek3"/>
      </w:pPr>
      <w:r>
        <w:t xml:space="preserve">Katarzyna Grochowska - </w:t>
      </w:r>
      <w:r w:rsidRPr="00D625AD">
        <w:t>członek Gminnego Biura Spisowego</w:t>
      </w:r>
      <w:r>
        <w:t>.</w:t>
      </w:r>
    </w:p>
    <w:p w14:paraId="1D343C5A" w14:textId="3E87FA20" w:rsid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</w:t>
      </w:r>
      <w:r w:rsidR="00D625AD" w:rsidRPr="00D625AD">
        <w:rPr>
          <w:rFonts w:eastAsia="Calibri" w:cs="Times New Roman"/>
          <w:noProof/>
        </w:rPr>
        <w:t>nabór na rachmistrzów terenowych do przeprowadzenia Powszechnego Spisu Rolnego 2020 na terenie gminy Złotów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01938435" w14:textId="21038C8E" w:rsidR="00D625AD" w:rsidRPr="00D625AD" w:rsidRDefault="00D625A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Pr="00577FC7">
        <w:rPr>
          <w:lang w:eastAsia="pl-PL"/>
        </w:rPr>
        <w:t xml:space="preserve"> </w:t>
      </w:r>
      <w:r w:rsidRPr="00D625AD">
        <w:rPr>
          <w:lang w:eastAsia="pl-PL"/>
        </w:rPr>
        <w:t>Zastępcy Gminnego Komisarza Spisowego</w:t>
      </w:r>
      <w:r>
        <w:rPr>
          <w:lang w:eastAsia="pl-PL"/>
        </w:rPr>
        <w:t>.</w:t>
      </w:r>
    </w:p>
    <w:p w14:paraId="2033F7CF" w14:textId="040B701B" w:rsidR="00D625AD" w:rsidRPr="00D625AD" w:rsidRDefault="00D625A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577FC7">
        <w:rPr>
          <w:noProof/>
          <w:lang w:eastAsia="pl-PL"/>
        </w:rPr>
        <w:t>Zarządzenie wchodzi w życie z dniem podpisania</w:t>
      </w:r>
      <w:r>
        <w:rPr>
          <w:noProof/>
          <w:lang w:eastAsia="pl-PL"/>
        </w:rPr>
        <w:t>.</w:t>
      </w:r>
    </w:p>
    <w:p w14:paraId="541D16A9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AFB4335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C4499EC" w14:textId="77777777" w:rsidR="00AB6241" w:rsidRDefault="0021572A" w:rsidP="006862FC">
      <w:pPr>
        <w:spacing w:after="0"/>
        <w:jc w:val="center"/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AB6241" w:rsidRPr="00AB6241">
        <w:t xml:space="preserve"> </w:t>
      </w:r>
    </w:p>
    <w:p w14:paraId="2D4D1004" w14:textId="22A92F91" w:rsidR="00C92B86" w:rsidRDefault="00C92B86" w:rsidP="00C92B86">
      <w:pPr>
        <w:rPr>
          <w:lang w:eastAsia="pl-PL"/>
        </w:rPr>
      </w:pPr>
      <w:r>
        <w:rPr>
          <w:lang w:eastAsia="pl-PL"/>
        </w:rPr>
        <w:t xml:space="preserve">Na podstawie art. 19 ust. 1 pkt 4 w związku z art. 20 ust. 1 ustawy z dnia 31 lipca 2019 r. o powszechnym spisie rolnym w 2020 r. (Dz.U. z 2019 r., poz. 1728) </w:t>
      </w:r>
    </w:p>
    <w:p w14:paraId="60E1C88A" w14:textId="11543C03" w:rsid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68C4740" w14:textId="77777777" w:rsidR="000A5176" w:rsidRPr="009B06B3" w:rsidRDefault="000A5176" w:rsidP="000A5176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imes New Roman"/>
          <w:b/>
          <w:bCs/>
          <w:kern w:val="36"/>
          <w:sz w:val="24"/>
          <w:szCs w:val="24"/>
          <w:lang w:eastAsia="pl-PL"/>
        </w:rPr>
      </w:pPr>
      <w:r w:rsidRPr="009B06B3">
        <w:rPr>
          <w:rFonts w:eastAsia="Tahoma" w:cs="Times New Roman"/>
          <w:b/>
          <w:bCs/>
          <w:kern w:val="36"/>
          <w:sz w:val="24"/>
          <w:szCs w:val="24"/>
          <w:lang w:eastAsia="pl-PL"/>
        </w:rPr>
        <w:t>Gminny Komisarz Spisowy</w:t>
      </w:r>
    </w:p>
    <w:p w14:paraId="678EE8BF" w14:textId="77777777" w:rsidR="000A5176" w:rsidRPr="009B06B3" w:rsidRDefault="000A5176" w:rsidP="006862FC">
      <w:pPr>
        <w:spacing w:after="0"/>
        <w:jc w:val="center"/>
        <w:rPr>
          <w:rFonts w:eastAsia="Batang" w:cs="Times New Roman"/>
          <w:b/>
          <w:sz w:val="24"/>
          <w:szCs w:val="24"/>
        </w:rPr>
      </w:pPr>
    </w:p>
    <w:p w14:paraId="130846A1" w14:textId="77777777" w:rsidR="00977F56" w:rsidRDefault="00C92B86" w:rsidP="000A5176">
      <w:pPr>
        <w:widowControl w:val="0"/>
        <w:suppressAutoHyphens/>
        <w:autoSpaceDN w:val="0"/>
        <w:spacing w:after="0"/>
        <w:textAlignment w:val="baseline"/>
        <w:rPr>
          <w:b/>
          <w:bCs/>
          <w:sz w:val="24"/>
          <w:szCs w:val="24"/>
          <w:lang w:eastAsia="pl-PL"/>
        </w:rPr>
      </w:pPr>
      <w:r w:rsidRPr="009B06B3">
        <w:rPr>
          <w:b/>
          <w:bCs/>
          <w:sz w:val="24"/>
          <w:szCs w:val="24"/>
          <w:lang w:eastAsia="pl-PL"/>
        </w:rPr>
        <w:t xml:space="preserve">ogłasza </w:t>
      </w:r>
      <w:bookmarkStart w:id="0" w:name="_Hlk43280735"/>
      <w:r w:rsidRPr="009B06B3">
        <w:rPr>
          <w:b/>
          <w:bCs/>
          <w:sz w:val="24"/>
          <w:szCs w:val="24"/>
          <w:lang w:eastAsia="pl-PL"/>
        </w:rPr>
        <w:t>nabór na rachmistrzów terenowych do przeprowadzenia Powszechnego Spisu Rolnego 2020 na terenie gminy Złotów</w:t>
      </w:r>
      <w:bookmarkEnd w:id="0"/>
    </w:p>
    <w:p w14:paraId="61B2B780" w14:textId="3175DBC0" w:rsidR="000A5176" w:rsidRDefault="00977F56" w:rsidP="00893898">
      <w:pPr>
        <w:pStyle w:val="Akapitzlist"/>
        <w:numPr>
          <w:ilvl w:val="0"/>
          <w:numId w:val="32"/>
        </w:numPr>
        <w:rPr>
          <w:rFonts w:eastAsia="Tahoma" w:cs="Times New Roman"/>
          <w:kern w:val="36"/>
          <w:lang w:eastAsia="pl-PL"/>
        </w:rPr>
      </w:pPr>
      <w:r w:rsidRPr="00977F56">
        <w:rPr>
          <w:lang w:eastAsia="pl-PL"/>
        </w:rPr>
        <w:t xml:space="preserve">zgodnie z art. 1 ust, 2 ustawy z dnia 31 lipca 2019 r. o powszechnym spisie rolnym w 2020 r. </w:t>
      </w:r>
      <w:r w:rsidR="00893898">
        <w:rPr>
          <w:lang w:eastAsia="pl-PL"/>
        </w:rPr>
        <w:t>spis jest przeprowadzany w</w:t>
      </w:r>
      <w:r w:rsidRPr="00977F56">
        <w:rPr>
          <w:lang w:eastAsia="pl-PL"/>
        </w:rPr>
        <w:t xml:space="preserve"> terminie od dnia 1 września do dnia 30 listopada 2020 r., według stanu na dzień 1 czerwca 2020 r.</w:t>
      </w:r>
    </w:p>
    <w:p w14:paraId="117C2AC5" w14:textId="11E79F7A" w:rsidR="00893898" w:rsidRPr="00893898" w:rsidRDefault="00893898" w:rsidP="00893898">
      <w:pPr>
        <w:pStyle w:val="Akapitzlist"/>
        <w:numPr>
          <w:ilvl w:val="0"/>
          <w:numId w:val="32"/>
        </w:numPr>
        <w:rPr>
          <w:rFonts w:eastAsia="Tahoma" w:cs="Times New Roman"/>
          <w:kern w:val="36"/>
          <w:lang w:eastAsia="pl-PL"/>
        </w:rPr>
      </w:pPr>
      <w:r>
        <w:rPr>
          <w:rFonts w:eastAsia="Tahoma" w:cs="Times New Roman"/>
          <w:kern w:val="36"/>
          <w:lang w:eastAsia="pl-PL"/>
        </w:rPr>
        <w:t>liczba rachmistrzów ustalona dla Gminy Złotów: 2 osoby</w:t>
      </w:r>
    </w:p>
    <w:p w14:paraId="5A7E2495" w14:textId="12F9F793" w:rsidR="00977F56" w:rsidRDefault="00977F56" w:rsidP="00893898">
      <w:pPr>
        <w:pStyle w:val="Nagwek1"/>
        <w:numPr>
          <w:ilvl w:val="0"/>
          <w:numId w:val="33"/>
        </w:numPr>
      </w:pPr>
      <w:r>
        <w:t>Wymagania</w:t>
      </w:r>
    </w:p>
    <w:p w14:paraId="1B34419B" w14:textId="5F4E50C9" w:rsidR="00AB6241" w:rsidRDefault="00AB6241" w:rsidP="00977F56">
      <w:r>
        <w:t>Kandydat na rachmistrza terenowego winien spełniać następujące warunki:</w:t>
      </w:r>
    </w:p>
    <w:p w14:paraId="401E7C81" w14:textId="04A03FB8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być pełnoletnim,</w:t>
      </w:r>
    </w:p>
    <w:p w14:paraId="6C9B39E0" w14:textId="01D61B3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zamieszkiwać na terenie gminy Z</w:t>
      </w:r>
      <w:r w:rsidR="00733AA6">
        <w:rPr>
          <w:lang w:eastAsia="pl-PL"/>
        </w:rPr>
        <w:t>łotów</w:t>
      </w:r>
      <w:r>
        <w:rPr>
          <w:lang w:eastAsia="pl-PL"/>
        </w:rPr>
        <w:t>,</w:t>
      </w:r>
    </w:p>
    <w:p w14:paraId="1A083E7D" w14:textId="6BAE30F0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posiadać co najmniej średnie wykształcenie,</w:t>
      </w:r>
    </w:p>
    <w:p w14:paraId="4951FB7B" w14:textId="2348176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posługiwać się językiem polskim w mowie i w piśmie,</w:t>
      </w:r>
    </w:p>
    <w:p w14:paraId="69296EC1" w14:textId="0DDFB3C0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nie może być skazany za umyślne przestępstwo lub umyślne przestępstwo skarbowe</w:t>
      </w:r>
      <w:r w:rsidR="00733AA6">
        <w:rPr>
          <w:lang w:eastAsia="pl-PL"/>
        </w:rPr>
        <w:t>,</w:t>
      </w:r>
    </w:p>
    <w:p w14:paraId="20784196" w14:textId="77777777" w:rsidR="00F863C7" w:rsidRDefault="00F863C7" w:rsidP="00AB6241">
      <w:pPr>
        <w:rPr>
          <w:lang w:eastAsia="pl-PL"/>
        </w:rPr>
      </w:pPr>
    </w:p>
    <w:p w14:paraId="696CEDE0" w14:textId="68625C35" w:rsidR="00AB6241" w:rsidRDefault="00977F56" w:rsidP="00AB6241">
      <w:pPr>
        <w:rPr>
          <w:lang w:eastAsia="pl-PL"/>
        </w:rPr>
      </w:pPr>
      <w:r>
        <w:rPr>
          <w:lang w:eastAsia="pl-PL"/>
        </w:rPr>
        <w:t xml:space="preserve">ponadto kandydat powinien </w:t>
      </w:r>
      <w:r w:rsidR="00AB6241">
        <w:rPr>
          <w:lang w:eastAsia="pl-PL"/>
        </w:rPr>
        <w:t>posiadać dodatkowe umiejętności i cechy takie jak:</w:t>
      </w:r>
    </w:p>
    <w:p w14:paraId="12EE997F" w14:textId="349E1D78" w:rsidR="00AB6241" w:rsidRDefault="00AB6241" w:rsidP="00F863C7">
      <w:pPr>
        <w:pStyle w:val="Nagwek3"/>
        <w:numPr>
          <w:ilvl w:val="2"/>
          <w:numId w:val="34"/>
        </w:numPr>
        <w:rPr>
          <w:lang w:eastAsia="pl-PL"/>
        </w:rPr>
      </w:pPr>
      <w:r>
        <w:rPr>
          <w:lang w:eastAsia="pl-PL"/>
        </w:rPr>
        <w:t>obsługa komputera,</w:t>
      </w:r>
    </w:p>
    <w:p w14:paraId="66835EEC" w14:textId="65DE0B75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korzystanie z map cyfrowych,</w:t>
      </w:r>
    </w:p>
    <w:p w14:paraId="58DD7001" w14:textId="355D661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komunikatywność,</w:t>
      </w:r>
    </w:p>
    <w:p w14:paraId="421EC243" w14:textId="26A152EC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obowiązkowość,</w:t>
      </w:r>
    </w:p>
    <w:p w14:paraId="310F4D65" w14:textId="16CA4268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rzetelność.</w:t>
      </w:r>
    </w:p>
    <w:p w14:paraId="0CA176B4" w14:textId="77777777" w:rsidR="00893898" w:rsidRDefault="00AB6241" w:rsidP="00893898">
      <w:pPr>
        <w:pStyle w:val="Nagwek1"/>
      </w:pPr>
      <w:r>
        <w:t xml:space="preserve">Termin składania ofert: </w:t>
      </w:r>
    </w:p>
    <w:p w14:paraId="6022CD7B" w14:textId="3C90733B" w:rsidR="00AB6241" w:rsidRDefault="00AB6241" w:rsidP="00893898">
      <w:r>
        <w:t xml:space="preserve">od dnia 15 czerwca 2020 r. </w:t>
      </w:r>
      <w:r w:rsidRPr="00893898">
        <w:rPr>
          <w:b/>
          <w:bCs/>
        </w:rPr>
        <w:t>do dnia 8 lipca</w:t>
      </w:r>
      <w:r>
        <w:t xml:space="preserve"> 2020 r.</w:t>
      </w:r>
    </w:p>
    <w:p w14:paraId="3CC84199" w14:textId="2B3E7F0F" w:rsidR="00AB6241" w:rsidRDefault="00AB6241" w:rsidP="00893898">
      <w:pPr>
        <w:pStyle w:val="Nagwek1"/>
      </w:pPr>
      <w:r>
        <w:t>Wymagane dokumenty:</w:t>
      </w:r>
    </w:p>
    <w:p w14:paraId="56967823" w14:textId="6B95FE15" w:rsidR="00AB6241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zgłoszenie (wzór do pobrania),</w:t>
      </w:r>
    </w:p>
    <w:p w14:paraId="658BCA67" w14:textId="23C230EF" w:rsidR="00AB6241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kserokopia dokumentu potwierdzającego wykształcenie,</w:t>
      </w:r>
    </w:p>
    <w:p w14:paraId="144AFF2B" w14:textId="77777777" w:rsidR="002E3A36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oświadczenie o niekaralności za umyślne przestępstwo lub umyślne przestępstwo skarbowe (wzór do pobrania)</w:t>
      </w:r>
      <w:r w:rsidR="002E3A36">
        <w:rPr>
          <w:lang w:eastAsia="pl-PL"/>
        </w:rPr>
        <w:t>,</w:t>
      </w:r>
    </w:p>
    <w:p w14:paraId="659A6CF6" w14:textId="7892A6BC" w:rsidR="002E3A36" w:rsidRDefault="002E3A36" w:rsidP="004F141D">
      <w:pPr>
        <w:pStyle w:val="Nagwek3"/>
      </w:pPr>
      <w:r>
        <w:rPr>
          <w:lang w:eastAsia="pl-PL"/>
        </w:rPr>
        <w:t>klauzula informacyjna o przetwarzaniu danych osobowych kandydata (potwierdzenie zapoznania się- do pobrania</w:t>
      </w:r>
      <w:r w:rsidR="00F01F04">
        <w:rPr>
          <w:lang w:eastAsia="pl-PL"/>
        </w:rPr>
        <w:t>).</w:t>
      </w:r>
    </w:p>
    <w:p w14:paraId="12B8B455" w14:textId="34561618" w:rsidR="00AB6241" w:rsidRDefault="00AB6241" w:rsidP="002E3A36">
      <w:pPr>
        <w:pStyle w:val="Nagwek1"/>
      </w:pPr>
      <w:r>
        <w:t>Miejsce składania zgłoszeń:</w:t>
      </w:r>
    </w:p>
    <w:p w14:paraId="15AADB31" w14:textId="4F434D61" w:rsidR="00AB6241" w:rsidRDefault="00AB6241" w:rsidP="00AB6241">
      <w:pPr>
        <w:rPr>
          <w:lang w:eastAsia="pl-PL"/>
        </w:rPr>
      </w:pPr>
      <w:r>
        <w:rPr>
          <w:lang w:eastAsia="pl-PL"/>
        </w:rPr>
        <w:t>Zgłoszenia składa</w:t>
      </w:r>
      <w:r w:rsidR="00893898">
        <w:rPr>
          <w:lang w:eastAsia="pl-PL"/>
        </w:rPr>
        <w:t xml:space="preserve"> się </w:t>
      </w:r>
      <w:r>
        <w:rPr>
          <w:lang w:eastAsia="pl-PL"/>
        </w:rPr>
        <w:t xml:space="preserve">w </w:t>
      </w:r>
      <w:r w:rsidR="00893898" w:rsidRPr="00893898">
        <w:rPr>
          <w:lang w:eastAsia="pl-PL"/>
        </w:rPr>
        <w:t>zamkniętych kopertach, z dopiskiem</w:t>
      </w:r>
      <w:r w:rsidR="00893898">
        <w:rPr>
          <w:lang w:eastAsia="pl-PL"/>
        </w:rPr>
        <w:t xml:space="preserve"> „Zgłoszenie kandydata na rachmistrza spisowego w Powszechnym Spisie Rolnym 2020”</w:t>
      </w:r>
      <w:r w:rsidR="00893898" w:rsidRPr="00893898">
        <w:rPr>
          <w:lang w:eastAsia="pl-PL"/>
        </w:rPr>
        <w:t xml:space="preserve"> </w:t>
      </w:r>
      <w:r w:rsidR="00893898">
        <w:rPr>
          <w:lang w:eastAsia="pl-PL"/>
        </w:rPr>
        <w:t>w sekretariacie</w:t>
      </w:r>
      <w:r w:rsidR="00F863C7">
        <w:rPr>
          <w:lang w:eastAsia="pl-PL"/>
        </w:rPr>
        <w:t xml:space="preserve"> </w:t>
      </w:r>
      <w:r>
        <w:rPr>
          <w:lang w:eastAsia="pl-PL"/>
        </w:rPr>
        <w:t>Urzęd</w:t>
      </w:r>
      <w:r w:rsidR="00893898">
        <w:rPr>
          <w:lang w:eastAsia="pl-PL"/>
        </w:rPr>
        <w:t>u</w:t>
      </w:r>
      <w:r>
        <w:rPr>
          <w:lang w:eastAsia="pl-PL"/>
        </w:rPr>
        <w:t xml:space="preserve"> Gminy Z</w:t>
      </w:r>
      <w:r w:rsidR="00893898">
        <w:rPr>
          <w:lang w:eastAsia="pl-PL"/>
        </w:rPr>
        <w:t>łotów</w:t>
      </w:r>
      <w:r>
        <w:rPr>
          <w:lang w:eastAsia="pl-PL"/>
        </w:rPr>
        <w:t xml:space="preserve">, </w:t>
      </w:r>
      <w:r w:rsidR="00893898">
        <w:rPr>
          <w:lang w:eastAsia="pl-PL"/>
        </w:rPr>
        <w:t>77-400 Złotów</w:t>
      </w:r>
      <w:r>
        <w:rPr>
          <w:lang w:eastAsia="pl-PL"/>
        </w:rPr>
        <w:t xml:space="preserve">, ul. </w:t>
      </w:r>
      <w:r w:rsidR="00893898">
        <w:rPr>
          <w:lang w:eastAsia="pl-PL"/>
        </w:rPr>
        <w:t xml:space="preserve">Leśna 7 </w:t>
      </w:r>
      <w:r>
        <w:rPr>
          <w:lang w:eastAsia="pl-PL"/>
        </w:rPr>
        <w:t>lub za pośrednictwem operatora pocztowego</w:t>
      </w:r>
      <w:r w:rsidR="00893898">
        <w:rPr>
          <w:lang w:eastAsia="pl-PL"/>
        </w:rPr>
        <w:t>.</w:t>
      </w:r>
    </w:p>
    <w:p w14:paraId="56A79B66" w14:textId="77777777" w:rsidR="00AB6241" w:rsidRDefault="00AB6241" w:rsidP="00AB6241">
      <w:pPr>
        <w:rPr>
          <w:lang w:eastAsia="pl-PL"/>
        </w:rPr>
      </w:pPr>
      <w:r>
        <w:rPr>
          <w:lang w:eastAsia="pl-PL"/>
        </w:rPr>
        <w:t>Dokumenty, które wpłyną do Urzędu po terminie lub niekompletne, nie będą rozpatrywane.</w:t>
      </w:r>
    </w:p>
    <w:p w14:paraId="77018586" w14:textId="0C7E1F76" w:rsidR="00AB6241" w:rsidRDefault="00AB6241" w:rsidP="00F863C7">
      <w:r>
        <w:t xml:space="preserve">Wszelkie informacje dotyczące naboru można uzyskać w Gminnym Biurze Spisowym, pod numerem telefonu: </w:t>
      </w:r>
      <w:r w:rsidR="00F863C7">
        <w:t>672635305</w:t>
      </w:r>
      <w:r>
        <w:t>.</w:t>
      </w:r>
    </w:p>
    <w:p w14:paraId="25F86A08" w14:textId="77777777" w:rsidR="00AB6241" w:rsidRDefault="00AB6241" w:rsidP="00F863C7">
      <w:pPr>
        <w:pStyle w:val="Nagwek1"/>
      </w:pPr>
      <w:r>
        <w:t>Dodatkowe informacje:</w:t>
      </w:r>
    </w:p>
    <w:p w14:paraId="4D11D855" w14:textId="636A093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Kandydat na rachmistrza terenowego zobligowany jest do wzięcia udziału w szkoleniu, w ramach którego uzyska informacje o:</w:t>
      </w:r>
    </w:p>
    <w:p w14:paraId="40A50B7F" w14:textId="0C92BECA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t>statystyce publicznej, w tym tajemnicy statystycznej,</w:t>
      </w:r>
    </w:p>
    <w:p w14:paraId="16B6E014" w14:textId="64D39D41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t>zakresie podmiotowym i przedmiotowym spisu rolnego,</w:t>
      </w:r>
    </w:p>
    <w:p w14:paraId="00BF2A0C" w14:textId="686D8353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lastRenderedPageBreak/>
        <w:t>sposobie wykonywania poszczególnych czynności w ramach bezpośredniego wywiadu z użytkownikiem gospodarstwa rolnego, w tym sposobie obsługi urządzenia mobilnego wyposażonego w oprogramowanie dedykowane do przeprowadzenia spisu rolnego.</w:t>
      </w:r>
    </w:p>
    <w:p w14:paraId="40BCCC7A" w14:textId="0D54760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Szkolenie kończy się egzaminem testowym.</w:t>
      </w:r>
    </w:p>
    <w:p w14:paraId="25FD2E0E" w14:textId="16C0359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Podczas szkolenia i egzaminu kandydat na rachmistrza terenowego posługuje się własnym urządzeniem mobilnym z dostępem do Internetu. Warunkiem uzyskania dostępu do systemu szkoleniowego jest posiadanie adresu e-mail.</w:t>
      </w:r>
    </w:p>
    <w:p w14:paraId="7CDC83D5" w14:textId="7E7B1B2F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Kandydat na rachmistrza terenowego, który z egzaminu testowego uzyskał wynik co najmniej 60 % poprawnych odpowiedzi, jest wpisywany na listę kandydatów na rachmistrzów terenowych prowadzoną przez Gminnego Komisarza Spisowego. Kolejność na liście jest ustalana według liczby punktów uzyskanych z egzaminu testowego.</w:t>
      </w:r>
    </w:p>
    <w:p w14:paraId="32BA7DC9" w14:textId="5283E57A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Rachmistrza terenowego powołuje zastępca właściwego wojewódzkiego komisarza spisowego spośród osób, które uzyskały najwyższą liczbę punktów z egzaminu testowego, kierując się kolejnością na liście kandydatów na rachmistrzów terenowych, z którym zawiera umowę zlecenia.</w:t>
      </w:r>
    </w:p>
    <w:p w14:paraId="37786827" w14:textId="16B12091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Za wykonane prace spisowe rachmistrz terenowy otrzyma wynagrodzenie naliczone zgodnie zasadami określonymi w art. 21 ust. 4 ustawy z dnia 31 lipca 2019 r. o powszechnym spisie rolnym w 2020 r.</w:t>
      </w:r>
    </w:p>
    <w:p w14:paraId="35EC89B7" w14:textId="49E98D70" w:rsidR="000E7F11" w:rsidRDefault="00AB6241" w:rsidP="00F863C7">
      <w:pPr>
        <w:pStyle w:val="Nagwek3"/>
      </w:pPr>
      <w:r>
        <w:rPr>
          <w:lang w:eastAsia="pl-PL"/>
        </w:rPr>
        <w:t>Rachmistrzowi terenowemu przysługuje ochrona prawna przewidziana dla funkcjonariuszy publicznych.</w:t>
      </w:r>
    </w:p>
    <w:p w14:paraId="3999E83B" w14:textId="77777777" w:rsidR="00A61AE9" w:rsidRDefault="00A61AE9" w:rsidP="00C44B74"/>
    <w:p w14:paraId="42757CA4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p w14:paraId="218AFF82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p w14:paraId="6C78D885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B3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4297F9A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4C4B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4BDD5683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89B1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473F" w14:textId="3BF56BA7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C92B86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C92B86" w:rsidRPr="00C92B86">
      <w:rPr>
        <w:rFonts w:eastAsia="Batang" w:cs="Times New Roman"/>
        <w:sz w:val="16"/>
        <w:szCs w:val="16"/>
      </w:rPr>
      <w:t>58</w:t>
    </w:r>
    <w:r w:rsidRPr="00C92B86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20</w:t>
    </w:r>
  </w:p>
  <w:p w14:paraId="137931D4" w14:textId="1CBC0E8D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C92B86">
      <w:rPr>
        <w:rFonts w:eastAsia="Batang" w:cs="Times New Roman"/>
        <w:sz w:val="16"/>
        <w:szCs w:val="16"/>
      </w:rPr>
      <w:t>15 czerwca</w:t>
    </w:r>
    <w:r>
      <w:rPr>
        <w:rFonts w:eastAsia="Batang" w:cs="Times New Roman"/>
        <w:sz w:val="16"/>
        <w:szCs w:val="16"/>
      </w:rPr>
      <w:t xml:space="preserve"> 20</w:t>
    </w:r>
    <w:r w:rsidR="00C33DA3">
      <w:rPr>
        <w:rFonts w:eastAsia="Batang" w:cs="Times New Roman"/>
        <w:sz w:val="16"/>
        <w:szCs w:val="16"/>
      </w:rPr>
      <w:t xml:space="preserve">20 </w:t>
    </w:r>
    <w:r>
      <w:rPr>
        <w:rFonts w:eastAsia="Batang" w:cs="Times New Roman"/>
        <w:sz w:val="16"/>
        <w:szCs w:val="16"/>
      </w:rPr>
      <w:t>r.</w:t>
    </w:r>
  </w:p>
  <w:p w14:paraId="2B7941E5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6A130C1"/>
    <w:multiLevelType w:val="hybridMultilevel"/>
    <w:tmpl w:val="3142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9"/>
  </w:num>
  <w:num w:numId="8">
    <w:abstractNumId w:val="2"/>
  </w:num>
  <w:num w:numId="9">
    <w:abstractNumId w:val="5"/>
  </w:num>
  <w:num w:numId="10">
    <w:abstractNumId w:val="21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3121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A5176"/>
    <w:rsid w:val="000B210A"/>
    <w:rsid w:val="000B48E4"/>
    <w:rsid w:val="000C1C56"/>
    <w:rsid w:val="000D17B0"/>
    <w:rsid w:val="000D4DA0"/>
    <w:rsid w:val="000E7F11"/>
    <w:rsid w:val="000F24DB"/>
    <w:rsid w:val="000F6185"/>
    <w:rsid w:val="00111D78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603C"/>
    <w:rsid w:val="002C6E0B"/>
    <w:rsid w:val="002C7E0E"/>
    <w:rsid w:val="002E2859"/>
    <w:rsid w:val="002E3A36"/>
    <w:rsid w:val="002F2CCA"/>
    <w:rsid w:val="002F5CED"/>
    <w:rsid w:val="00320385"/>
    <w:rsid w:val="00324186"/>
    <w:rsid w:val="00333DCD"/>
    <w:rsid w:val="003365C0"/>
    <w:rsid w:val="00340940"/>
    <w:rsid w:val="003432B7"/>
    <w:rsid w:val="00343FF6"/>
    <w:rsid w:val="00366B82"/>
    <w:rsid w:val="0037403C"/>
    <w:rsid w:val="0037455C"/>
    <w:rsid w:val="003805DF"/>
    <w:rsid w:val="003935D4"/>
    <w:rsid w:val="003A5650"/>
    <w:rsid w:val="003B354B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1953"/>
    <w:rsid w:val="005B4B97"/>
    <w:rsid w:val="005C2E3D"/>
    <w:rsid w:val="005F10A2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3901"/>
    <w:rsid w:val="006B58C2"/>
    <w:rsid w:val="006D5CDE"/>
    <w:rsid w:val="006F6938"/>
    <w:rsid w:val="0070051B"/>
    <w:rsid w:val="00713D89"/>
    <w:rsid w:val="007201A2"/>
    <w:rsid w:val="0072298F"/>
    <w:rsid w:val="007239F1"/>
    <w:rsid w:val="00723F0F"/>
    <w:rsid w:val="00724274"/>
    <w:rsid w:val="00724DDE"/>
    <w:rsid w:val="0073051B"/>
    <w:rsid w:val="00733AA6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07205"/>
    <w:rsid w:val="00812BE0"/>
    <w:rsid w:val="00814D18"/>
    <w:rsid w:val="00847931"/>
    <w:rsid w:val="00860472"/>
    <w:rsid w:val="00881454"/>
    <w:rsid w:val="00893898"/>
    <w:rsid w:val="008A3282"/>
    <w:rsid w:val="008B33DE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77F56"/>
    <w:rsid w:val="00991322"/>
    <w:rsid w:val="00992335"/>
    <w:rsid w:val="00996F5E"/>
    <w:rsid w:val="009A1046"/>
    <w:rsid w:val="009A11B1"/>
    <w:rsid w:val="009B06B3"/>
    <w:rsid w:val="009B1941"/>
    <w:rsid w:val="009C0303"/>
    <w:rsid w:val="009F391C"/>
    <w:rsid w:val="009F514A"/>
    <w:rsid w:val="00A11475"/>
    <w:rsid w:val="00A11D72"/>
    <w:rsid w:val="00A16B90"/>
    <w:rsid w:val="00A17C4F"/>
    <w:rsid w:val="00A17E3D"/>
    <w:rsid w:val="00A4570D"/>
    <w:rsid w:val="00A552A7"/>
    <w:rsid w:val="00A61AE9"/>
    <w:rsid w:val="00A61B12"/>
    <w:rsid w:val="00A72428"/>
    <w:rsid w:val="00A77640"/>
    <w:rsid w:val="00A8050C"/>
    <w:rsid w:val="00A81B26"/>
    <w:rsid w:val="00A9052C"/>
    <w:rsid w:val="00A92AE7"/>
    <w:rsid w:val="00A931F7"/>
    <w:rsid w:val="00AB6241"/>
    <w:rsid w:val="00AC4CCF"/>
    <w:rsid w:val="00AD0989"/>
    <w:rsid w:val="00AD3B3F"/>
    <w:rsid w:val="00AE036D"/>
    <w:rsid w:val="00AE18E0"/>
    <w:rsid w:val="00AF0416"/>
    <w:rsid w:val="00AF34D7"/>
    <w:rsid w:val="00B03B12"/>
    <w:rsid w:val="00B346DA"/>
    <w:rsid w:val="00B8374C"/>
    <w:rsid w:val="00BC2381"/>
    <w:rsid w:val="00BF1A9D"/>
    <w:rsid w:val="00BF2BCE"/>
    <w:rsid w:val="00BF5CDE"/>
    <w:rsid w:val="00C01AB6"/>
    <w:rsid w:val="00C12412"/>
    <w:rsid w:val="00C16B67"/>
    <w:rsid w:val="00C20F72"/>
    <w:rsid w:val="00C2278A"/>
    <w:rsid w:val="00C27966"/>
    <w:rsid w:val="00C33DA3"/>
    <w:rsid w:val="00C36E4B"/>
    <w:rsid w:val="00C44B74"/>
    <w:rsid w:val="00C527C5"/>
    <w:rsid w:val="00C63776"/>
    <w:rsid w:val="00C83C8A"/>
    <w:rsid w:val="00C85A45"/>
    <w:rsid w:val="00C92B86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08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625AD"/>
    <w:rsid w:val="00D83515"/>
    <w:rsid w:val="00DA1545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C1325"/>
    <w:rsid w:val="00EE5BC3"/>
    <w:rsid w:val="00EF3A4B"/>
    <w:rsid w:val="00EF56D3"/>
    <w:rsid w:val="00F01F04"/>
    <w:rsid w:val="00F31FE7"/>
    <w:rsid w:val="00F456D8"/>
    <w:rsid w:val="00F553BF"/>
    <w:rsid w:val="00F63E28"/>
    <w:rsid w:val="00F65F44"/>
    <w:rsid w:val="00F67066"/>
    <w:rsid w:val="00F863C7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AAC053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76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C63776"/>
    <w:pPr>
      <w:numPr>
        <w:numId w:val="26"/>
      </w:numPr>
      <w:spacing w:before="60" w:after="120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77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F514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Borsich</cp:lastModifiedBy>
  <cp:revision>2</cp:revision>
  <cp:lastPrinted>2020-06-17T08:27:00Z</cp:lastPrinted>
  <dcterms:created xsi:type="dcterms:W3CDTF">2020-06-18T06:23:00Z</dcterms:created>
  <dcterms:modified xsi:type="dcterms:W3CDTF">2020-06-18T06:23:00Z</dcterms:modified>
</cp:coreProperties>
</file>