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BD331" w14:textId="278B8155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AE3D80" w:rsidRPr="00AE3D80">
        <w:rPr>
          <w:rFonts w:eastAsia="Batang" w:cs="Times New Roman"/>
          <w:b/>
          <w:sz w:val="28"/>
          <w:szCs w:val="28"/>
        </w:rPr>
        <w:t>101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176DED">
        <w:rPr>
          <w:rFonts w:eastAsia="Batang" w:cs="Times New Roman"/>
          <w:b/>
          <w:sz w:val="28"/>
          <w:szCs w:val="28"/>
        </w:rPr>
        <w:t>20</w:t>
      </w:r>
    </w:p>
    <w:p w14:paraId="5F31C65B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13937CCF" w14:textId="360A7908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BD4AE9">
        <w:rPr>
          <w:rFonts w:eastAsia="Batang" w:cs="Times New Roman"/>
          <w:b/>
          <w:sz w:val="28"/>
          <w:szCs w:val="28"/>
        </w:rPr>
        <w:t>2</w:t>
      </w:r>
      <w:r w:rsidR="00EC7DF0">
        <w:rPr>
          <w:rFonts w:eastAsia="Batang" w:cs="Times New Roman"/>
          <w:b/>
          <w:sz w:val="28"/>
          <w:szCs w:val="28"/>
        </w:rPr>
        <w:t>7</w:t>
      </w:r>
      <w:r w:rsidRPr="00577FC7">
        <w:rPr>
          <w:rFonts w:eastAsia="Batang" w:cs="Times New Roman"/>
          <w:b/>
          <w:sz w:val="28"/>
          <w:szCs w:val="28"/>
        </w:rPr>
        <w:t xml:space="preserve"> </w:t>
      </w:r>
      <w:r w:rsidR="00EC7DF0">
        <w:rPr>
          <w:rFonts w:eastAsia="Batang" w:cs="Times New Roman"/>
          <w:b/>
          <w:sz w:val="28"/>
          <w:szCs w:val="28"/>
        </w:rPr>
        <w:t>październik</w:t>
      </w:r>
      <w:r w:rsidR="00E41E70">
        <w:rPr>
          <w:rFonts w:eastAsia="Batang" w:cs="Times New Roman"/>
          <w:b/>
          <w:sz w:val="28"/>
          <w:szCs w:val="28"/>
        </w:rPr>
        <w:t>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176DED">
        <w:rPr>
          <w:rFonts w:eastAsia="Batang" w:cs="Times New Roman"/>
          <w:b/>
          <w:sz w:val="28"/>
          <w:szCs w:val="28"/>
        </w:rPr>
        <w:t>20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1C27CC52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3DD62554" w14:textId="5F61A58B" w:rsidR="00176DED" w:rsidRPr="00176DED" w:rsidRDefault="00577FC7" w:rsidP="00176DED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76DED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EC7DF0">
        <w:rPr>
          <w:rFonts w:eastAsia="Batang" w:cs="Times New Roman"/>
          <w:b/>
          <w:bCs/>
          <w:sz w:val="24"/>
        </w:rPr>
        <w:t>nie</w:t>
      </w:r>
      <w:r w:rsidR="001D3039"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</w:t>
      </w:r>
      <w:r w:rsidR="00FE383C">
        <w:rPr>
          <w:rFonts w:eastAsia="Batang" w:cs="Times New Roman"/>
          <w:b/>
          <w:bCs/>
          <w:sz w:val="24"/>
        </w:rPr>
        <w:t>dzierżawę</w:t>
      </w:r>
      <w:r w:rsidR="00176DED" w:rsidRPr="00176DED">
        <w:rPr>
          <w:rFonts w:eastAsia="Batang" w:cs="Times New Roman"/>
          <w:b/>
          <w:bCs/>
          <w:sz w:val="24"/>
        </w:rPr>
        <w:t xml:space="preserve"> nieruchomości </w:t>
      </w:r>
      <w:r w:rsidR="00FE383C">
        <w:rPr>
          <w:rFonts w:eastAsia="Batang" w:cs="Times New Roman"/>
          <w:b/>
          <w:bCs/>
          <w:sz w:val="24"/>
        </w:rPr>
        <w:t>roln</w:t>
      </w:r>
      <w:r w:rsidR="00BD4AE9">
        <w:rPr>
          <w:rFonts w:eastAsia="Batang" w:cs="Times New Roman"/>
          <w:b/>
          <w:bCs/>
          <w:sz w:val="24"/>
        </w:rPr>
        <w:t>ej</w:t>
      </w:r>
      <w:r w:rsidR="00FE383C">
        <w:rPr>
          <w:rFonts w:eastAsia="Batang" w:cs="Times New Roman"/>
          <w:b/>
          <w:bCs/>
          <w:sz w:val="24"/>
        </w:rPr>
        <w:t xml:space="preserve"> </w:t>
      </w:r>
      <w:r w:rsidR="00176DED" w:rsidRPr="00176DED">
        <w:rPr>
          <w:rFonts w:eastAsia="Batang" w:cs="Times New Roman"/>
          <w:b/>
          <w:bCs/>
          <w:sz w:val="24"/>
        </w:rPr>
        <w:t>i powołania komisji przetargowej</w:t>
      </w:r>
    </w:p>
    <w:p w14:paraId="5B62E28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</w:p>
    <w:p w14:paraId="7B9A2FA8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65234A92" w14:textId="303FB681" w:rsidR="00577FC7" w:rsidRPr="00577FC7" w:rsidRDefault="00577FC7" w:rsidP="00BD4AE9">
      <w:pPr>
        <w:spacing w:after="0"/>
        <w:rPr>
          <w:rFonts w:eastAsia="Batang" w:cs="Times New Roman"/>
          <w:sz w:val="24"/>
        </w:rPr>
      </w:pPr>
      <w:r>
        <w:t>Na podstawie art. 30 ust. 2 pkt 3 ustawy z dnia 8 marca 1990 r. o samorządzie gminnym (</w:t>
      </w:r>
      <w:bookmarkStart w:id="0" w:name="_Hlk505930880"/>
      <w:r w:rsidR="00FE0C87">
        <w:rPr>
          <w:rFonts w:eastAsia="Batang" w:cs="Times New Roman"/>
          <w:sz w:val="24"/>
        </w:rPr>
        <w:t xml:space="preserve">tj. </w:t>
      </w:r>
      <w:r w:rsidR="00A931F7" w:rsidRPr="00A931F7">
        <w:rPr>
          <w:rFonts w:eastAsia="Batang" w:cs="Times New Roman"/>
          <w:sz w:val="24"/>
        </w:rPr>
        <w:t>Dz.U. z</w:t>
      </w:r>
      <w:r w:rsidR="00306980">
        <w:rPr>
          <w:rFonts w:eastAsia="Batang" w:cs="Times New Roman"/>
          <w:sz w:val="24"/>
        </w:rPr>
        <w:t> </w:t>
      </w:r>
      <w:r w:rsidR="00A931F7" w:rsidRPr="00A931F7">
        <w:rPr>
          <w:rFonts w:eastAsia="Batang" w:cs="Times New Roman"/>
          <w:sz w:val="24"/>
        </w:rPr>
        <w:t>20</w:t>
      </w:r>
      <w:r w:rsidR="007E7291">
        <w:rPr>
          <w:rFonts w:eastAsia="Batang" w:cs="Times New Roman"/>
          <w:sz w:val="24"/>
        </w:rPr>
        <w:t>20</w:t>
      </w:r>
      <w:r w:rsidR="00A931F7" w:rsidRPr="00A931F7">
        <w:rPr>
          <w:rFonts w:eastAsia="Batang" w:cs="Times New Roman"/>
          <w:sz w:val="24"/>
        </w:rPr>
        <w:t xml:space="preserve"> r. poz. </w:t>
      </w:r>
      <w:r w:rsidR="007E7291">
        <w:rPr>
          <w:rFonts w:eastAsia="Batang" w:cs="Times New Roman"/>
          <w:sz w:val="24"/>
        </w:rPr>
        <w:t>713</w:t>
      </w:r>
      <w:bookmarkEnd w:id="0"/>
      <w:r w:rsidR="007252E2">
        <w:rPr>
          <w:rFonts w:eastAsia="Batang" w:cs="Times New Roman"/>
          <w:sz w:val="24"/>
        </w:rPr>
        <w:t xml:space="preserve"> </w:t>
      </w:r>
      <w:r w:rsidR="00BD4AE9" w:rsidRPr="00BD4AE9">
        <w:rPr>
          <w:rFonts w:eastAsia="Batang" w:cs="Times New Roman"/>
          <w:sz w:val="24"/>
        </w:rPr>
        <w:t>ze zm.</w:t>
      </w:r>
      <w:r w:rsidR="00BD4AE9" w:rsidRPr="00BD4AE9">
        <w:rPr>
          <w:rFonts w:eastAsia="Batang" w:cs="Times New Roman"/>
          <w:sz w:val="24"/>
          <w:vertAlign w:val="superscript"/>
        </w:rPr>
        <w:footnoteReference w:id="1"/>
      </w:r>
      <w:r w:rsidR="00BD4AE9" w:rsidRPr="00BD4AE9">
        <w:rPr>
          <w:rFonts w:eastAsia="Batang" w:cs="Times New Roman"/>
          <w:sz w:val="24"/>
        </w:rPr>
        <w:t>)</w:t>
      </w:r>
      <w:r>
        <w:t xml:space="preserve"> </w:t>
      </w:r>
      <w:r w:rsidR="00FE0C87">
        <w:t>i</w:t>
      </w:r>
      <w:r>
        <w:t xml:space="preserve"> art. 3</w:t>
      </w:r>
      <w:r w:rsidR="00B73C26">
        <w:t>8</w:t>
      </w:r>
      <w:r>
        <w:t> ust. </w:t>
      </w:r>
      <w:r w:rsidR="00EA4039">
        <w:t>1 ustawy</w:t>
      </w:r>
      <w:r>
        <w:t xml:space="preserve"> z dnia 21 sierpnia 1997 r. o gospodarce nieruchomościami 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>(tj. Dz. U. z 20</w:t>
      </w:r>
      <w:r w:rsidR="007E7291">
        <w:rPr>
          <w:rFonts w:eastAsia="Times New Roman" w:cs="Times New Roman"/>
          <w:sz w:val="24"/>
          <w:szCs w:val="24"/>
          <w:lang w:eastAsia="pl-PL"/>
        </w:rPr>
        <w:t>20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r. poz. </w:t>
      </w:r>
      <w:r w:rsidR="007E7291">
        <w:rPr>
          <w:rFonts w:eastAsia="Times New Roman" w:cs="Times New Roman"/>
          <w:sz w:val="24"/>
          <w:szCs w:val="24"/>
          <w:lang w:eastAsia="pl-PL"/>
        </w:rPr>
        <w:t>65</w:t>
      </w:r>
      <w:r w:rsidR="00685D24" w:rsidRPr="00577FC7">
        <w:rPr>
          <w:rFonts w:eastAsia="Times New Roman" w:cs="Times New Roman"/>
          <w:sz w:val="24"/>
          <w:szCs w:val="24"/>
          <w:lang w:eastAsia="pl-PL"/>
        </w:rPr>
        <w:t xml:space="preserve"> ze zm.</w:t>
      </w:r>
      <w:r w:rsidR="00685D24" w:rsidRPr="00577FC7">
        <w:rPr>
          <w:rFonts w:eastAsia="Batang" w:cs="Times New Roman"/>
          <w:sz w:val="24"/>
          <w:vertAlign w:val="superscript"/>
        </w:rPr>
        <w:footnoteReference w:id="2"/>
      </w:r>
      <w:r w:rsidR="00685D24" w:rsidRPr="00577FC7">
        <w:rPr>
          <w:rFonts w:eastAsia="Batang" w:cs="Times New Roman"/>
          <w:sz w:val="24"/>
        </w:rPr>
        <w:t xml:space="preserve">) </w:t>
      </w:r>
      <w:r>
        <w:t xml:space="preserve">oraz </w:t>
      </w:r>
      <w:r w:rsidR="00B73C26">
        <w:t>§ 6 zarządzenia Nr 52.2020 Wójta Gminy Złotów z dnia 29 maja 2020 r. w sprawie określenia zasad wydzierżawiania lub wynajmowania do 3 lat nieruchomości gruntowych, użyczania nieruchomości gruntowych oraz ustalenia czynszu za</w:t>
      </w:r>
      <w:r w:rsidR="00306980">
        <w:t> </w:t>
      </w:r>
      <w:r w:rsidR="00B73C26">
        <w:t>dzierżawę i najem</w:t>
      </w:r>
      <w:r w:rsidRPr="00577FC7">
        <w:rPr>
          <w:rFonts w:eastAsia="Batang" w:cs="Times New Roman"/>
          <w:sz w:val="24"/>
        </w:rPr>
        <w:t xml:space="preserve"> </w:t>
      </w:r>
      <w:r w:rsidR="000C5162" w:rsidRPr="00577FC7">
        <w:rPr>
          <w:rFonts w:eastAsia="Batang" w:cs="Times New Roman"/>
          <w:b/>
          <w:sz w:val="24"/>
        </w:rPr>
        <w:t>zarządzam, co</w:t>
      </w:r>
      <w:r w:rsidRPr="00577FC7">
        <w:rPr>
          <w:rFonts w:eastAsia="Batang" w:cs="Times New Roman"/>
          <w:b/>
          <w:sz w:val="24"/>
        </w:rPr>
        <w:t xml:space="preserve"> następuje</w:t>
      </w:r>
      <w:r w:rsidRPr="00577FC7">
        <w:rPr>
          <w:rFonts w:eastAsia="Batang" w:cs="Times New Roman"/>
          <w:sz w:val="24"/>
        </w:rPr>
        <w:t>:</w:t>
      </w:r>
    </w:p>
    <w:p w14:paraId="15F0BDB3" w14:textId="119120F8" w:rsidR="00577FC7" w:rsidRPr="00577FC7" w:rsidRDefault="0054099D" w:rsidP="00176DED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EC7DF0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</w:t>
      </w:r>
      <w:r w:rsidR="00FE383C" w:rsidRPr="00FE383C">
        <w:rPr>
          <w:rFonts w:eastAsia="Calibri" w:cs="Times New Roman"/>
          <w:noProof/>
        </w:rPr>
        <w:t>dzierżawę nieruchomości roln</w:t>
      </w:r>
      <w:r w:rsidR="00BD4AE9">
        <w:rPr>
          <w:rFonts w:eastAsia="Calibri" w:cs="Times New Roman"/>
          <w:noProof/>
        </w:rPr>
        <w:t>ej</w:t>
      </w:r>
      <w:r>
        <w:rPr>
          <w:rFonts w:eastAsia="Batang" w:cs="Times New Roman"/>
          <w:sz w:val="24"/>
        </w:rPr>
        <w:t xml:space="preserve">. Treść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4FAA3CC4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50EA02A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3C744CCF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54B36502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0136E655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322EEDDF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4D68572F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36E57CE1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1CF49AF5" w14:textId="0D3D542A" w:rsidR="006862FC" w:rsidRPr="0057792B" w:rsidRDefault="0021572A" w:rsidP="006862FC">
      <w:pPr>
        <w:spacing w:after="0"/>
        <w:jc w:val="center"/>
        <w:rPr>
          <w:rFonts w:eastAsia="Batang" w:cs="Times New Roman"/>
          <w:b/>
          <w:spacing w:val="100"/>
          <w:sz w:val="32"/>
          <w:szCs w:val="32"/>
        </w:rPr>
      </w:pPr>
      <w:r w:rsidRPr="0057792B">
        <w:rPr>
          <w:rFonts w:eastAsia="Batang" w:cs="Times New Roman"/>
          <w:b/>
          <w:spacing w:val="100"/>
          <w:sz w:val="32"/>
          <w:szCs w:val="32"/>
        </w:rPr>
        <w:lastRenderedPageBreak/>
        <w:t>OGŁOSZENIE</w:t>
      </w:r>
    </w:p>
    <w:p w14:paraId="5F9CF88B" w14:textId="77777777" w:rsidR="00FE6477" w:rsidRPr="00FE6477" w:rsidRDefault="00FE6477" w:rsidP="00FE647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FE6477">
        <w:rPr>
          <w:rFonts w:eastAsia="Batang" w:cs="Times New Roman"/>
          <w:b/>
          <w:sz w:val="28"/>
          <w:szCs w:val="28"/>
        </w:rPr>
        <w:t>WÓJT GMINY ZŁOTÓW</w:t>
      </w:r>
    </w:p>
    <w:p w14:paraId="23F7CE5B" w14:textId="1BD4BFF3" w:rsidR="00FE6477" w:rsidRPr="00B15322" w:rsidRDefault="00FE6477" w:rsidP="00FE6477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Cs/>
          <w:kern w:val="3"/>
          <w:sz w:val="24"/>
          <w:szCs w:val="24"/>
          <w:lang w:eastAsia="pl-PL"/>
        </w:rPr>
      </w:pP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ogłasza przetarg ustny </w:t>
      </w:r>
      <w:r w:rsidR="00EC7DF0">
        <w:rPr>
          <w:rFonts w:eastAsia="Tahoma" w:cs="Tahoma"/>
          <w:bCs/>
          <w:kern w:val="3"/>
          <w:sz w:val="24"/>
          <w:szCs w:val="24"/>
          <w:lang w:eastAsia="pl-PL"/>
        </w:rPr>
        <w:t>nie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o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graniczony 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>na dzierżawę nieruchomości roln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ej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stanowiąc</w:t>
      </w:r>
      <w:r w:rsidR="00BD4AE9">
        <w:rPr>
          <w:rFonts w:eastAsia="Tahoma" w:cs="Tahoma"/>
          <w:bCs/>
          <w:kern w:val="3"/>
          <w:sz w:val="24"/>
          <w:szCs w:val="24"/>
          <w:lang w:eastAsia="pl-PL"/>
        </w:rPr>
        <w:t>ej</w:t>
      </w:r>
      <w:r w:rsidR="00002DD8"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własność</w:t>
      </w:r>
      <w:r w:rsidRPr="00B15322">
        <w:rPr>
          <w:rFonts w:eastAsia="Tahoma" w:cs="Tahoma"/>
          <w:bCs/>
          <w:kern w:val="3"/>
          <w:sz w:val="24"/>
          <w:szCs w:val="24"/>
          <w:lang w:eastAsia="pl-PL"/>
        </w:rPr>
        <w:t xml:space="preserve"> Gminy Złotów </w:t>
      </w:r>
    </w:p>
    <w:p w14:paraId="406506B3" w14:textId="03E2AFAA" w:rsidR="00FE6477" w:rsidRPr="00A10D2F" w:rsidRDefault="00190F46" w:rsidP="00A10D2F">
      <w:pPr>
        <w:pStyle w:val="Nagwek1"/>
        <w:numPr>
          <w:ilvl w:val="0"/>
          <w:numId w:val="35"/>
        </w:numPr>
        <w:rPr>
          <w:rFonts w:eastAsia="Tahoma"/>
        </w:rPr>
      </w:pPr>
      <w:r>
        <w:rPr>
          <w:rFonts w:eastAsia="Tahoma"/>
        </w:rPr>
        <w:t xml:space="preserve">Wykaz nieruchomości </w:t>
      </w:r>
    </w:p>
    <w:tbl>
      <w:tblPr>
        <w:tblStyle w:val="Tabela-Siatka"/>
        <w:tblW w:w="15460" w:type="dxa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1578"/>
        <w:gridCol w:w="1052"/>
        <w:gridCol w:w="881"/>
        <w:gridCol w:w="699"/>
        <w:gridCol w:w="1934"/>
        <w:gridCol w:w="2733"/>
        <w:gridCol w:w="1413"/>
        <w:gridCol w:w="1449"/>
        <w:gridCol w:w="3079"/>
      </w:tblGrid>
      <w:tr w:rsidR="007A1781" w:rsidRPr="00002DD8" w14:paraId="4725B930" w14:textId="77777777" w:rsidTr="004B6199">
        <w:trPr>
          <w:trHeight w:val="181"/>
          <w:jc w:val="center"/>
        </w:trPr>
        <w:tc>
          <w:tcPr>
            <w:tcW w:w="642" w:type="dxa"/>
            <w:vMerge w:val="restart"/>
          </w:tcPr>
          <w:p w14:paraId="7068BF26" w14:textId="77777777" w:rsidR="00A10D2F" w:rsidRPr="00002DD8" w:rsidRDefault="00A10D2F" w:rsidP="007237EE">
            <w:pPr>
              <w:ind w:left="-14" w:right="-111"/>
              <w:rPr>
                <w:b/>
                <w:sz w:val="18"/>
                <w:szCs w:val="18"/>
              </w:rPr>
            </w:pPr>
            <w:r w:rsidRPr="00002DD8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8877" w:type="dxa"/>
            <w:gridSpan w:val="6"/>
          </w:tcPr>
          <w:p w14:paraId="7D7A09B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1413" w:type="dxa"/>
            <w:vMerge w:val="restart"/>
          </w:tcPr>
          <w:p w14:paraId="4DD2B2ED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1449" w:type="dxa"/>
            <w:vMerge w:val="restart"/>
          </w:tcPr>
          <w:p w14:paraId="2727100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Okres dzierżawy</w:t>
            </w:r>
          </w:p>
        </w:tc>
        <w:tc>
          <w:tcPr>
            <w:tcW w:w="3079" w:type="dxa"/>
            <w:vMerge w:val="restart"/>
          </w:tcPr>
          <w:p w14:paraId="209EC5E5" w14:textId="7908872A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Termin wnoszenia opłat</w:t>
            </w:r>
          </w:p>
        </w:tc>
      </w:tr>
      <w:tr w:rsidR="00F47611" w:rsidRPr="00002DD8" w14:paraId="401E5D40" w14:textId="77777777" w:rsidTr="000F59CC">
        <w:trPr>
          <w:trHeight w:val="173"/>
          <w:jc w:val="center"/>
        </w:trPr>
        <w:tc>
          <w:tcPr>
            <w:tcW w:w="642" w:type="dxa"/>
            <w:vMerge/>
          </w:tcPr>
          <w:p w14:paraId="0D3E357E" w14:textId="77777777" w:rsidR="00A10D2F" w:rsidRPr="00002DD8" w:rsidRDefault="00A10D2F" w:rsidP="00002DD8">
            <w:pPr>
              <w:rPr>
                <w:b/>
                <w:sz w:val="18"/>
                <w:szCs w:val="18"/>
              </w:rPr>
            </w:pPr>
          </w:p>
        </w:tc>
        <w:tc>
          <w:tcPr>
            <w:tcW w:w="3511" w:type="dxa"/>
            <w:gridSpan w:val="3"/>
          </w:tcPr>
          <w:p w14:paraId="2696C81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633" w:type="dxa"/>
            <w:gridSpan w:val="2"/>
          </w:tcPr>
          <w:p w14:paraId="0186DF5E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733" w:type="dxa"/>
          </w:tcPr>
          <w:p w14:paraId="2E33D7C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Opis i położenie</w:t>
            </w:r>
          </w:p>
        </w:tc>
        <w:tc>
          <w:tcPr>
            <w:tcW w:w="1413" w:type="dxa"/>
            <w:vMerge/>
          </w:tcPr>
          <w:p w14:paraId="15EA3488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54EE03B5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14:paraId="4A112516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7A1781" w:rsidRPr="00002DD8" w14:paraId="11CC5C22" w14:textId="77777777" w:rsidTr="000F59CC">
        <w:trPr>
          <w:trHeight w:val="185"/>
          <w:jc w:val="center"/>
        </w:trPr>
        <w:tc>
          <w:tcPr>
            <w:tcW w:w="642" w:type="dxa"/>
            <w:vMerge/>
          </w:tcPr>
          <w:p w14:paraId="67EC32F8" w14:textId="77777777" w:rsidR="00A10D2F" w:rsidRPr="00002DD8" w:rsidRDefault="00A10D2F" w:rsidP="00002DD8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14:paraId="6B6C425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1052" w:type="dxa"/>
          </w:tcPr>
          <w:p w14:paraId="3338D852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81" w:type="dxa"/>
          </w:tcPr>
          <w:p w14:paraId="26CF92F0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699" w:type="dxa"/>
          </w:tcPr>
          <w:p w14:paraId="0444D02A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934" w:type="dxa"/>
          </w:tcPr>
          <w:p w14:paraId="5EF29FF7" w14:textId="77777777" w:rsidR="00A10D2F" w:rsidRPr="00002DD8" w:rsidRDefault="00A10D2F" w:rsidP="00002DD8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002DD8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733" w:type="dxa"/>
          </w:tcPr>
          <w:p w14:paraId="1CEFB63A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13" w:type="dxa"/>
            <w:vMerge/>
          </w:tcPr>
          <w:p w14:paraId="332E8D56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49" w:type="dxa"/>
            <w:vMerge/>
          </w:tcPr>
          <w:p w14:paraId="1BF0F3E9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3079" w:type="dxa"/>
            <w:vMerge/>
          </w:tcPr>
          <w:p w14:paraId="05C9F90E" w14:textId="77777777" w:rsidR="00A10D2F" w:rsidRPr="00002DD8" w:rsidRDefault="00A10D2F" w:rsidP="00002DD8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0F59CC" w:rsidRPr="00002DD8" w14:paraId="2AFFB04B" w14:textId="77777777" w:rsidTr="008D3D27">
        <w:trPr>
          <w:trHeight w:val="708"/>
          <w:jc w:val="center"/>
        </w:trPr>
        <w:tc>
          <w:tcPr>
            <w:tcW w:w="642" w:type="dxa"/>
          </w:tcPr>
          <w:p w14:paraId="67F74324" w14:textId="7CCF3452" w:rsidR="000F59CC" w:rsidRPr="00002DD8" w:rsidRDefault="000F59CC" w:rsidP="000F59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13D79E2A" w14:textId="1DBD88E7" w:rsidR="000F59CC" w:rsidRPr="00002DD8" w:rsidRDefault="000F59CC" w:rsidP="000F59CC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Zalesie</w:t>
            </w:r>
          </w:p>
        </w:tc>
        <w:tc>
          <w:tcPr>
            <w:tcW w:w="1052" w:type="dxa"/>
          </w:tcPr>
          <w:p w14:paraId="51DB5BD1" w14:textId="728E960E" w:rsidR="000F59CC" w:rsidRPr="00002DD8" w:rsidRDefault="000F59CC" w:rsidP="000F59CC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6/2</w:t>
            </w:r>
          </w:p>
        </w:tc>
        <w:tc>
          <w:tcPr>
            <w:tcW w:w="881" w:type="dxa"/>
          </w:tcPr>
          <w:p w14:paraId="675E415B" w14:textId="56838B5D" w:rsidR="000F59CC" w:rsidRPr="00002DD8" w:rsidRDefault="000F59CC" w:rsidP="000F59CC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7,5300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77F" w14:textId="23D14442" w:rsidR="000F59CC" w:rsidRPr="00002DD8" w:rsidRDefault="000F59CC" w:rsidP="000F59CC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1/1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B25" w14:textId="2A5BAEFE" w:rsidR="000F59CC" w:rsidRPr="00002DD8" w:rsidRDefault="000F59CC" w:rsidP="000F59CC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PO1Z/00042014/8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1346" w14:textId="4A541D08" w:rsidR="000F59CC" w:rsidRPr="00002DD8" w:rsidRDefault="000F59CC" w:rsidP="000F59CC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Pieczynek nieruchomość gruntowa niezabudowana część dz. nr 6/2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D2F" w14:textId="435E144A" w:rsidR="000F59CC" w:rsidRPr="00002DD8" w:rsidRDefault="000F59CC" w:rsidP="000F59CC">
            <w:pPr>
              <w:spacing w:before="20"/>
              <w:contextualSpacing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użytkowanie rolne w kl. gruntu RIV</w:t>
            </w:r>
          </w:p>
        </w:tc>
        <w:tc>
          <w:tcPr>
            <w:tcW w:w="1449" w:type="dxa"/>
          </w:tcPr>
          <w:p w14:paraId="5B1F4C39" w14:textId="02A653B2" w:rsidR="000F59CC" w:rsidRPr="00002DD8" w:rsidRDefault="000F59CC" w:rsidP="000F59CC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do 2021.09.30</w:t>
            </w:r>
          </w:p>
        </w:tc>
        <w:tc>
          <w:tcPr>
            <w:tcW w:w="3079" w:type="dxa"/>
          </w:tcPr>
          <w:p w14:paraId="7C30ECB7" w14:textId="02DE00F3" w:rsidR="000F59CC" w:rsidRPr="00002DD8" w:rsidRDefault="000F59CC" w:rsidP="000F59CC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 w:rsidRPr="00C06509">
              <w:rPr>
                <w:rFonts w:eastAsia="Batang"/>
                <w:sz w:val="18"/>
                <w:szCs w:val="18"/>
              </w:rPr>
              <w:t>Czynsz płatny</w:t>
            </w:r>
            <w:r w:rsidRPr="00002DD8">
              <w:rPr>
                <w:rFonts w:eastAsia="Batang"/>
                <w:sz w:val="18"/>
                <w:szCs w:val="18"/>
              </w:rPr>
              <w:t xml:space="preserve"> jednorazowo</w:t>
            </w:r>
            <w:r>
              <w:rPr>
                <w:rFonts w:eastAsia="Batang"/>
                <w:sz w:val="18"/>
                <w:szCs w:val="18"/>
              </w:rPr>
              <w:t xml:space="preserve"> </w:t>
            </w:r>
            <w:r w:rsidRPr="004B6199">
              <w:rPr>
                <w:sz w:val="18"/>
                <w:szCs w:val="18"/>
              </w:rPr>
              <w:t>w</w:t>
            </w:r>
            <w:r>
              <w:rPr>
                <w:sz w:val="18"/>
                <w:szCs w:val="18"/>
              </w:rPr>
              <w:t> </w:t>
            </w:r>
            <w:r w:rsidRPr="004B6199">
              <w:rPr>
                <w:sz w:val="18"/>
                <w:szCs w:val="18"/>
              </w:rPr>
              <w:t>pierwszym</w:t>
            </w:r>
            <w:r w:rsidRPr="00002DD8">
              <w:rPr>
                <w:rFonts w:eastAsia="Batang"/>
                <w:sz w:val="18"/>
                <w:szCs w:val="18"/>
              </w:rPr>
              <w:t xml:space="preserve"> roku do 15 listopada, następnym do 15 marca</w:t>
            </w:r>
          </w:p>
        </w:tc>
      </w:tr>
    </w:tbl>
    <w:p w14:paraId="25D3BE86" w14:textId="3F7198EB" w:rsidR="006123CC" w:rsidRDefault="006123CC" w:rsidP="006123CC">
      <w:pPr>
        <w:pStyle w:val="Nagwek1"/>
        <w:rPr>
          <w:rFonts w:eastAsia="Tahoma"/>
        </w:rPr>
      </w:pPr>
      <w:r>
        <w:rPr>
          <w:rFonts w:eastAsia="Tahoma"/>
        </w:rPr>
        <w:t xml:space="preserve">Forma i tryb </w:t>
      </w:r>
      <w:r w:rsidR="00E3798F">
        <w:rPr>
          <w:rFonts w:eastAsia="Tahoma"/>
        </w:rPr>
        <w:t>wyłonienia dzierżawcy</w:t>
      </w:r>
      <w:r>
        <w:rPr>
          <w:rFonts w:eastAsia="Tahoma"/>
        </w:rPr>
        <w:t>:</w:t>
      </w:r>
    </w:p>
    <w:p w14:paraId="4740D93F" w14:textId="54D513D8" w:rsidR="006123CC" w:rsidRDefault="00E3798F" w:rsidP="004B3612">
      <w:pPr>
        <w:spacing w:after="60"/>
      </w:pPr>
      <w:r>
        <w:t>Wyłonienie dzierżawcy</w:t>
      </w:r>
      <w:r w:rsidR="006123CC">
        <w:t xml:space="preserve"> w trybie przetargu ustnego </w:t>
      </w:r>
      <w:r w:rsidR="000F59CC">
        <w:t>nieograniczonego.</w:t>
      </w:r>
    </w:p>
    <w:p w14:paraId="6BD31572" w14:textId="3E354A06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Termin i miejsce części jawnej przetargu</w:t>
      </w:r>
    </w:p>
    <w:p w14:paraId="1BEAB39F" w14:textId="617370BA" w:rsidR="00FE6477" w:rsidRDefault="000F59CC" w:rsidP="00FE6477">
      <w:pPr>
        <w:rPr>
          <w:rFonts w:eastAsia="Calibri" w:cs="Times New Roman"/>
        </w:rPr>
      </w:pPr>
      <w:r>
        <w:rPr>
          <w:rFonts w:eastAsia="Calibri" w:cs="Times New Roman"/>
          <w:b/>
        </w:rPr>
        <w:t>19</w:t>
      </w:r>
      <w:r w:rsidR="008210CE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>listopada</w:t>
      </w:r>
      <w:r w:rsidR="00FE6477" w:rsidRPr="00FE6477">
        <w:rPr>
          <w:rFonts w:eastAsia="Calibri" w:cs="Times New Roman"/>
          <w:b/>
        </w:rPr>
        <w:t xml:space="preserve"> 2020 r.</w:t>
      </w:r>
      <w:r w:rsidR="00FE6477" w:rsidRPr="00FE6477">
        <w:rPr>
          <w:rFonts w:eastAsia="Calibri" w:cs="Times New Roman"/>
        </w:rPr>
        <w:t xml:space="preserve"> </w:t>
      </w:r>
      <w:r w:rsidR="00B50CCC">
        <w:rPr>
          <w:rFonts w:eastAsia="Calibri" w:cs="Times New Roman"/>
        </w:rPr>
        <w:t xml:space="preserve">godz. 8.00 </w:t>
      </w:r>
      <w:r w:rsidR="00FE6477" w:rsidRPr="00FE6477">
        <w:rPr>
          <w:rFonts w:eastAsia="Calibri" w:cs="Times New Roman"/>
        </w:rPr>
        <w:t>Urząd Gminy Złotów, ul. Leśna 7, 77-400 Złotów, sala konferencyjna</w:t>
      </w:r>
    </w:p>
    <w:p w14:paraId="15F9A252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Oferent winien okazać się przed rozpoczęciem przetargu dokumentem potwierdzającym tożsamość.</w:t>
      </w:r>
    </w:p>
    <w:p w14:paraId="24D4E92D" w14:textId="32023E5D" w:rsid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Cena wywoławcza i wadium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"/>
        <w:gridCol w:w="974"/>
        <w:gridCol w:w="6356"/>
      </w:tblGrid>
      <w:tr w:rsidR="00D0352B" w14:paraId="4FA5AEE9" w14:textId="77777777" w:rsidTr="00D0352B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54322" w14:textId="77777777" w:rsidR="00D0352B" w:rsidRDefault="00D0352B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579" w14:textId="47FCCDF0" w:rsidR="00D0352B" w:rsidRDefault="00D0352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Cena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4407" w14:textId="2E6F9A26" w:rsidR="00D0352B" w:rsidRPr="004B3612" w:rsidRDefault="00CF5FAF">
            <w:pPr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2630</w:t>
            </w:r>
            <w:r w:rsidR="00D0352B" w:rsidRPr="004B3612">
              <w:rPr>
                <w:rFonts w:eastAsia="Calibri" w:cs="Times New Roman"/>
                <w:bCs/>
              </w:rPr>
              <w:t>,00 zł</w:t>
            </w:r>
          </w:p>
        </w:tc>
      </w:tr>
      <w:tr w:rsidR="00D0352B" w14:paraId="11C010F7" w14:textId="77777777" w:rsidTr="00D0352B">
        <w:trPr>
          <w:trHeight w:val="282"/>
        </w:trPr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7DC96F" w14:textId="77777777" w:rsidR="00D0352B" w:rsidRDefault="00D0352B">
            <w:pPr>
              <w:rPr>
                <w:rFonts w:eastAsia="Calibri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0FEA" w14:textId="559D4C1D" w:rsidR="00D0352B" w:rsidRDefault="00D0352B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Wadium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53BB" w14:textId="26846E3E" w:rsidR="00D0352B" w:rsidRPr="004B3612" w:rsidRDefault="00D0352B">
            <w:pPr>
              <w:rPr>
                <w:rFonts w:eastAsia="Calibri" w:cs="Times New Roman"/>
                <w:bCs/>
              </w:rPr>
            </w:pPr>
            <w:r w:rsidRPr="008E7EF8">
              <w:rPr>
                <w:rFonts w:eastAsia="Calibri" w:cs="Times New Roman"/>
                <w:bCs/>
                <w:color w:val="FFFFFF" w:themeColor="background1"/>
              </w:rPr>
              <w:t>0</w:t>
            </w:r>
            <w:r w:rsidR="008E7EF8" w:rsidRPr="008E7EF8">
              <w:rPr>
                <w:rFonts w:eastAsia="Calibri" w:cs="Times New Roman"/>
                <w:bCs/>
              </w:rPr>
              <w:t>5</w:t>
            </w:r>
            <w:r w:rsidRPr="008E7EF8">
              <w:rPr>
                <w:rFonts w:eastAsia="Calibri" w:cs="Times New Roman"/>
                <w:bCs/>
              </w:rPr>
              <w:t xml:space="preserve">30,00 </w:t>
            </w:r>
            <w:r w:rsidRPr="004B3612">
              <w:rPr>
                <w:rFonts w:eastAsia="Calibri" w:cs="Times New Roman"/>
                <w:bCs/>
              </w:rPr>
              <w:t>zł</w:t>
            </w:r>
          </w:p>
        </w:tc>
      </w:tr>
    </w:tbl>
    <w:p w14:paraId="53643594" w14:textId="77777777" w:rsidR="004B3612" w:rsidRDefault="004B3612" w:rsidP="00FE6477">
      <w:pPr>
        <w:rPr>
          <w:rFonts w:eastAsia="Calibri" w:cs="Times New Roman"/>
        </w:rPr>
      </w:pPr>
    </w:p>
    <w:p w14:paraId="042EFA29" w14:textId="567E4835" w:rsidR="00FE6477" w:rsidRDefault="00FE6477" w:rsidP="00FE6477">
      <w:pPr>
        <w:rPr>
          <w:rFonts w:eastAsia="Calibri" w:cs="Times New Roman"/>
          <w:b/>
        </w:rPr>
      </w:pPr>
      <w:r w:rsidRPr="00FE6477">
        <w:rPr>
          <w:rFonts w:eastAsia="Calibri" w:cs="Times New Roman"/>
        </w:rPr>
        <w:t xml:space="preserve">wadium płatne w terminie najpóźniej do dnia </w:t>
      </w:r>
      <w:r w:rsidR="005A7E48">
        <w:rPr>
          <w:rFonts w:eastAsia="Calibri" w:cs="Times New Roman"/>
          <w:b/>
          <w:bCs/>
        </w:rPr>
        <w:t>1</w:t>
      </w:r>
      <w:r w:rsidR="000F59CC">
        <w:rPr>
          <w:rFonts w:eastAsia="Calibri" w:cs="Times New Roman"/>
          <w:b/>
          <w:bCs/>
        </w:rPr>
        <w:t>6</w:t>
      </w:r>
      <w:r w:rsidR="00E50015">
        <w:rPr>
          <w:rFonts w:eastAsia="Calibri" w:cs="Times New Roman"/>
          <w:b/>
        </w:rPr>
        <w:t xml:space="preserve"> </w:t>
      </w:r>
      <w:r w:rsidR="00CA1C93">
        <w:rPr>
          <w:rFonts w:eastAsia="Calibri" w:cs="Times New Roman"/>
          <w:b/>
        </w:rPr>
        <w:t>listopad</w:t>
      </w:r>
      <w:r w:rsidR="00D372A8">
        <w:rPr>
          <w:rFonts w:eastAsia="Calibri" w:cs="Times New Roman"/>
          <w:b/>
        </w:rPr>
        <w:t>a</w:t>
      </w:r>
      <w:r w:rsidRPr="00FE6477">
        <w:rPr>
          <w:rFonts w:eastAsia="Calibri" w:cs="Times New Roman"/>
          <w:b/>
        </w:rPr>
        <w:t xml:space="preserve"> 2020 r.</w:t>
      </w:r>
    </w:p>
    <w:p w14:paraId="39136039" w14:textId="38B4AF74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WARUNKI PRZETARGU</w:t>
      </w:r>
    </w:p>
    <w:p w14:paraId="375F2A06" w14:textId="77777777" w:rsidR="00FE6477" w:rsidRPr="00FE6477" w:rsidRDefault="00FE6477" w:rsidP="004B3612">
      <w:pPr>
        <w:pStyle w:val="Nagwek6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WADIUM </w:t>
      </w:r>
    </w:p>
    <w:p w14:paraId="58DBEE50" w14:textId="51D604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Warunkiem przystąpienia do przetargu jest wniesienie wadium w pieniądzu w wysokości i terminie wskazanym w ogłoszeniu pod rygorem uznania, że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 xml:space="preserve">warunek wpłaty wadium nie został spełniony. </w:t>
      </w:r>
    </w:p>
    <w:p w14:paraId="08524D81" w14:textId="2ADE8B61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płatne jest we wskazanym terminie w kasie Urzędu Gminy Złotów </w:t>
      </w:r>
      <w:r w:rsidR="00EA45AA" w:rsidRPr="00FE6477">
        <w:rPr>
          <w:rFonts w:eastAsia="Tahoma" w:cs="Times New Roman"/>
          <w:lang w:eastAsia="pl-PL"/>
        </w:rPr>
        <w:t>do godz.</w:t>
      </w:r>
      <w:r w:rsidRPr="00FE6477">
        <w:rPr>
          <w:rFonts w:eastAsia="Tahoma" w:cs="Times New Roman"/>
          <w:lang w:eastAsia="pl-PL"/>
        </w:rPr>
        <w:t xml:space="preserve">13.00 lub na konto: 91894100060000113720000020. Tytuł wpłaty wadium winien wskazywać jednoznacznie uczestnika przetargu oraz działkę, której wpłata dotyczy. </w:t>
      </w:r>
    </w:p>
    <w:p w14:paraId="58740A8E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b/>
          <w:lang w:eastAsia="pl-PL"/>
        </w:rPr>
        <w:t>Za dzień wniesienia wadium przelewem</w:t>
      </w:r>
      <w:r w:rsidRPr="00FE6477">
        <w:rPr>
          <w:rFonts w:eastAsia="Tahoma" w:cs="Times New Roman"/>
          <w:lang w:eastAsia="pl-PL"/>
        </w:rPr>
        <w:t xml:space="preserve"> </w:t>
      </w:r>
      <w:r w:rsidRPr="00FE6477">
        <w:rPr>
          <w:rFonts w:eastAsia="Tahoma" w:cs="Times New Roman"/>
          <w:b/>
          <w:lang w:eastAsia="pl-PL"/>
        </w:rPr>
        <w:t>uważa się datę wpływu</w:t>
      </w:r>
      <w:r w:rsidRPr="00FE6477">
        <w:rPr>
          <w:rFonts w:eastAsia="Tahoma" w:cs="Times New Roman"/>
          <w:lang w:eastAsia="pl-PL"/>
        </w:rPr>
        <w:t xml:space="preserve"> środków pieniężnych na konto Gminy Złotów.</w:t>
      </w:r>
    </w:p>
    <w:p w14:paraId="76C5C85E" w14:textId="2699D3D3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wniesione przez uczestnika, który wygrał przetarg, zalicza się na poczet </w:t>
      </w:r>
      <w:r w:rsidR="00EA45AA">
        <w:rPr>
          <w:rFonts w:eastAsia="Tahoma" w:cs="Times New Roman"/>
          <w:lang w:eastAsia="pl-PL"/>
        </w:rPr>
        <w:t>czynszu dzierżawnego</w:t>
      </w:r>
      <w:r w:rsidRPr="00FE6477">
        <w:rPr>
          <w:rFonts w:eastAsia="Tahoma" w:cs="Times New Roman"/>
          <w:lang w:eastAsia="pl-PL"/>
        </w:rPr>
        <w:t xml:space="preserve">. </w:t>
      </w:r>
    </w:p>
    <w:p w14:paraId="1CA4B5BD" w14:textId="7171548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 przypadku, gdy osoba w wyniku przetargu ustalona jako nabywca nie przystąpi bez usprawiedliwienia do zawarcia umowy w miejscu i terminie podanym w zawiadomieniu Wójt Gminy Złotów odstąpi od zawarcia umowy, a wpłacone wadium nie podlega zwrotowi Pozostałym uczestnikom przetargu wadium </w:t>
      </w:r>
      <w:r w:rsidRPr="00FE6477">
        <w:rPr>
          <w:rFonts w:eastAsia="Tahoma" w:cs="Times New Roman"/>
          <w:lang w:eastAsia="pl-PL"/>
        </w:rPr>
        <w:lastRenderedPageBreak/>
        <w:t xml:space="preserve">zostanie zwrócone niezwłocznie, w ciągu 3 dni od odwołania, zamknięcia, unieważnienia lub zakończenia przetargu wynikiem negatywnym na rachunek bankowy wskazany w złożonym </w:t>
      </w:r>
      <w:r w:rsidRPr="007514D7">
        <w:rPr>
          <w:rFonts w:eastAsia="Tahoma" w:cs="Times New Roman"/>
          <w:b/>
          <w:bCs/>
          <w:lang w:eastAsia="pl-PL"/>
        </w:rPr>
        <w:t>oświadczeniu o zapoznaniu się z warunkami przetargu</w:t>
      </w:r>
      <w:r w:rsidRPr="00FE6477">
        <w:rPr>
          <w:rFonts w:eastAsia="Tahoma" w:cs="Times New Roman"/>
          <w:lang w:eastAsia="pl-PL"/>
        </w:rPr>
        <w:t xml:space="preserve">. Osobom, które wpłaciły wadium i nie dostarczyły </w:t>
      </w:r>
      <w:r w:rsidR="007901A3" w:rsidRPr="00FE6477">
        <w:rPr>
          <w:rFonts w:eastAsia="Tahoma" w:cs="Times New Roman"/>
          <w:lang w:eastAsia="pl-PL"/>
        </w:rPr>
        <w:t>do urzędu</w:t>
      </w:r>
      <w:r w:rsidR="007901A3">
        <w:rPr>
          <w:rFonts w:eastAsia="Tahoma" w:cs="Times New Roman"/>
          <w:lang w:eastAsia="pl-PL"/>
        </w:rPr>
        <w:t>,</w:t>
      </w:r>
      <w:r w:rsidR="007901A3" w:rsidRPr="00FE6477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najpóźniej</w:t>
      </w:r>
      <w:r w:rsidR="008E1353">
        <w:rPr>
          <w:rFonts w:eastAsia="Tahoma" w:cs="Times New Roman"/>
          <w:lang w:eastAsia="pl-PL"/>
        </w:rPr>
        <w:t xml:space="preserve"> </w:t>
      </w:r>
      <w:r w:rsidR="00B516DF" w:rsidRPr="00B516DF">
        <w:rPr>
          <w:rFonts w:eastAsia="Tahoma" w:cs="Times New Roman"/>
          <w:b/>
          <w:bCs/>
          <w:lang w:eastAsia="pl-PL"/>
        </w:rPr>
        <w:t>ostatniego</w:t>
      </w:r>
      <w:r w:rsidR="00B516DF">
        <w:rPr>
          <w:rFonts w:eastAsia="Tahoma" w:cs="Times New Roman"/>
          <w:lang w:eastAsia="pl-PL"/>
        </w:rPr>
        <w:t xml:space="preserve"> </w:t>
      </w:r>
      <w:r w:rsidR="008E1353" w:rsidRPr="008E1353">
        <w:rPr>
          <w:rFonts w:eastAsia="Tahoma" w:cs="Times New Roman"/>
          <w:b/>
          <w:bCs/>
          <w:lang w:eastAsia="pl-PL"/>
        </w:rPr>
        <w:t>d</w:t>
      </w:r>
      <w:r w:rsidR="00A10764">
        <w:rPr>
          <w:rFonts w:eastAsia="Tahoma" w:cs="Times New Roman"/>
          <w:b/>
          <w:bCs/>
          <w:lang w:eastAsia="pl-PL"/>
        </w:rPr>
        <w:t>nia</w:t>
      </w:r>
      <w:r w:rsidR="008E1353" w:rsidRPr="008E1353">
        <w:rPr>
          <w:rFonts w:eastAsia="Tahoma" w:cs="Times New Roman"/>
          <w:b/>
          <w:bCs/>
          <w:lang w:eastAsia="pl-PL"/>
        </w:rPr>
        <w:t xml:space="preserve"> przed </w:t>
      </w:r>
      <w:r w:rsidRPr="008E1353">
        <w:rPr>
          <w:rFonts w:eastAsia="Tahoma" w:cs="Times New Roman"/>
          <w:b/>
          <w:bCs/>
          <w:lang w:eastAsia="pl-PL"/>
        </w:rPr>
        <w:t>dni</w:t>
      </w:r>
      <w:r w:rsidR="008E1353" w:rsidRPr="008E1353">
        <w:rPr>
          <w:rFonts w:eastAsia="Tahoma" w:cs="Times New Roman"/>
          <w:b/>
          <w:bCs/>
          <w:lang w:eastAsia="pl-PL"/>
        </w:rPr>
        <w:t>em</w:t>
      </w:r>
      <w:r w:rsidRPr="008E1353">
        <w:rPr>
          <w:rFonts w:eastAsia="Tahoma" w:cs="Times New Roman"/>
          <w:b/>
          <w:bCs/>
          <w:lang w:eastAsia="pl-PL"/>
        </w:rPr>
        <w:t xml:space="preserve"> przetargu</w:t>
      </w:r>
      <w:r w:rsidR="007901A3">
        <w:rPr>
          <w:rFonts w:eastAsia="Tahoma" w:cs="Times New Roman"/>
          <w:b/>
          <w:bCs/>
          <w:lang w:eastAsia="pl-PL"/>
        </w:rPr>
        <w:t>,</w:t>
      </w:r>
      <w:r w:rsidRPr="00FE6477">
        <w:rPr>
          <w:rFonts w:eastAsia="Tahoma" w:cs="Times New Roman"/>
          <w:lang w:eastAsia="pl-PL"/>
        </w:rPr>
        <w:t xml:space="preserve"> oświadczenia o zapoznaniu się z warunkami przetargu, wadium zostanie zwrócone na konto, z którego dokonano wpłaty.</w:t>
      </w:r>
    </w:p>
    <w:p w14:paraId="75DCC33D" w14:textId="77777777" w:rsidR="00FE6477" w:rsidRPr="00FE6477" w:rsidRDefault="00FE6477" w:rsidP="003801B1">
      <w:pPr>
        <w:pStyle w:val="Nagwek2"/>
        <w:ind w:hanging="691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PRZETARG </w:t>
      </w:r>
    </w:p>
    <w:p w14:paraId="313AE21D" w14:textId="51B87395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r w:rsidRPr="00FE6477">
        <w:rPr>
          <w:rFonts w:eastAsia="Times New Roman" w:cs="Times New Roman"/>
        </w:rPr>
        <w:t xml:space="preserve">Przed przystąpieniem do przetargu oferent winien zapoznać się z obecnym stanem i zagospodarowaniem nieruchomości oraz składa </w:t>
      </w:r>
      <w:r w:rsidRPr="007514D7">
        <w:rPr>
          <w:rFonts w:eastAsia="Times New Roman" w:cs="Times New Roman"/>
          <w:b/>
          <w:bCs/>
        </w:rPr>
        <w:t>oświadczenie, że</w:t>
      </w:r>
      <w:r w:rsidR="00A110CD" w:rsidRPr="007514D7">
        <w:rPr>
          <w:rFonts w:eastAsia="Times New Roman" w:cs="Times New Roman"/>
          <w:b/>
          <w:bCs/>
        </w:rPr>
        <w:t> </w:t>
      </w:r>
      <w:r w:rsidRPr="007514D7">
        <w:rPr>
          <w:rFonts w:eastAsia="Times New Roman" w:cs="Times New Roman"/>
          <w:b/>
          <w:bCs/>
        </w:rPr>
        <w:t>zapoznał się z przedmiotem przetargu</w:t>
      </w:r>
      <w:r w:rsidRPr="00FE6477">
        <w:rPr>
          <w:rFonts w:eastAsia="Times New Roman" w:cs="Times New Roman"/>
        </w:rPr>
        <w:t xml:space="preserve"> oraz granicami nieruchomości w terenie i nie wnosi zastrzeżeń.</w:t>
      </w:r>
    </w:p>
    <w:p w14:paraId="396EEC7B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Pełnomocnictwa i zezwolenia:  </w:t>
      </w:r>
    </w:p>
    <w:p w14:paraId="6F730BDD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podmiot</w:t>
      </w:r>
      <w:r w:rsidRPr="00FE6477">
        <w:rPr>
          <w:rFonts w:ascii="Cambria" w:eastAsia="Tahoma" w:hAnsi="Cambria" w:cs="Cambria"/>
          <w:bCs/>
          <w:iCs/>
          <w:lang w:eastAsia="pl-PL"/>
        </w:rPr>
        <w:t>ó</w:t>
      </w:r>
      <w:r w:rsidRPr="00FE6477">
        <w:rPr>
          <w:rFonts w:eastAsia="Tahoma" w:cs="Times New Roman"/>
          <w:bCs/>
          <w:iCs/>
          <w:lang w:eastAsia="pl-PL"/>
        </w:rPr>
        <w:t>w innych ni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 xml:space="preserve"> osoby fizyczne konieczne jest przed</w:t>
      </w:r>
      <w:r w:rsidRPr="00FE6477">
        <w:rPr>
          <w:rFonts w:ascii="Cambria" w:eastAsia="Tahoma" w:hAnsi="Cambria" w:cs="Cambria"/>
          <w:bCs/>
          <w:iCs/>
          <w:lang w:eastAsia="pl-PL"/>
        </w:rPr>
        <w:t>ł</w:t>
      </w:r>
      <w:r w:rsidRPr="00FE6477">
        <w:rPr>
          <w:rFonts w:eastAsia="Tahoma" w:cs="Times New Roman"/>
          <w:bCs/>
          <w:iCs/>
          <w:lang w:eastAsia="pl-PL"/>
        </w:rPr>
        <w:t>o</w:t>
      </w:r>
      <w:r w:rsidRPr="00FE6477">
        <w:rPr>
          <w:rFonts w:ascii="Cambria" w:eastAsia="Tahoma" w:hAnsi="Cambria" w:cs="Cambria"/>
          <w:bCs/>
          <w:iCs/>
          <w:lang w:eastAsia="pl-PL"/>
        </w:rPr>
        <w:t>ż</w:t>
      </w:r>
      <w:r w:rsidRPr="00FE6477">
        <w:rPr>
          <w:rFonts w:eastAsia="Tahoma" w:cs="Times New Roman"/>
          <w:bCs/>
          <w:iCs/>
          <w:lang w:eastAsia="pl-PL"/>
        </w:rPr>
        <w:t>enie potwierdzonych dokumentów upoważnia</w:t>
      </w:r>
      <w:r w:rsidRPr="00FE6477">
        <w:rPr>
          <w:rFonts w:eastAsia="Times New Roman" w:cs="Times New Roman"/>
          <w:bCs/>
          <w:iCs/>
          <w:lang w:eastAsia="pl-PL"/>
        </w:rPr>
        <w:t xml:space="preserve">jących osobę/osoby </w:t>
      </w:r>
      <w:r w:rsidRPr="00FE6477">
        <w:rPr>
          <w:rFonts w:eastAsia="Tahoma" w:cs="Times New Roman"/>
          <w:bCs/>
          <w:iCs/>
          <w:lang w:eastAsia="pl-PL"/>
        </w:rPr>
        <w:t xml:space="preserve">do reprezentowania i działania w imieniu tego podmiotu, a w przypadku działania przez pełnomocnika dodatkowo przedłożenie pełnomocnictwa w formie odpowiedniego aktu notarialnego, </w:t>
      </w:r>
    </w:p>
    <w:p w14:paraId="2B9B0DAE" w14:textId="77777777" w:rsidR="00FE6477" w:rsidRPr="00FE6477" w:rsidRDefault="00FE6477" w:rsidP="00FE6477">
      <w:pPr>
        <w:numPr>
          <w:ilvl w:val="3"/>
          <w:numId w:val="26"/>
        </w:numPr>
        <w:spacing w:after="0"/>
        <w:outlineLvl w:val="3"/>
        <w:rPr>
          <w:rFonts w:eastAsia="Tahoma" w:cs="Times New Roman"/>
          <w:bCs/>
          <w:iCs/>
          <w:lang w:eastAsia="pl-PL"/>
        </w:rPr>
      </w:pPr>
      <w:r w:rsidRPr="00FE6477">
        <w:rPr>
          <w:rFonts w:eastAsia="Tahoma" w:cs="Times New Roman"/>
          <w:bCs/>
          <w:iCs/>
          <w:lang w:eastAsia="pl-PL"/>
        </w:rPr>
        <w:t>w przypadku osób fizycznych działających przez pełnomocnika konieczne jest przedłożenie stosownego upoważnienia w formie aktu notarialnego,</w:t>
      </w:r>
    </w:p>
    <w:p w14:paraId="515F5C68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5268E9A2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O wysokości postąpienia decydują uczestnicy przetargu z tym, że postąpienie nie może wynosić mniej niż 1 % ceny wywoławczej z zaokrągleniem w górę do pełnych dziesiątek. </w:t>
      </w:r>
    </w:p>
    <w:p w14:paraId="1DD7BC41" w14:textId="77777777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Przetarg jest ważny bez względu na liczbę uczestników przetargu, jeżeli przynajmniej jeden zaoferował co najmniej jedno postąpienie powyżej ceny wywoławczej. </w:t>
      </w:r>
    </w:p>
    <w:p w14:paraId="785DB944" w14:textId="7F9509CD" w:rsidR="00FE6477" w:rsidRPr="00FE6477" w:rsidRDefault="00FE6477" w:rsidP="004B3612">
      <w:pPr>
        <w:pStyle w:val="Nagwek3"/>
        <w:rPr>
          <w:rFonts w:eastAsia="Tahoma"/>
          <w:lang w:eastAsia="pl-PL"/>
        </w:rPr>
      </w:pPr>
      <w:r w:rsidRPr="00FE6477">
        <w:rPr>
          <w:rFonts w:eastAsia="Tahoma"/>
          <w:lang w:eastAsia="pl-PL"/>
        </w:rPr>
        <w:t xml:space="preserve">Osoba ustalona jako </w:t>
      </w:r>
      <w:r w:rsidR="00A110CD">
        <w:rPr>
          <w:rFonts w:eastAsia="Tahoma"/>
          <w:lang w:eastAsia="pl-PL"/>
        </w:rPr>
        <w:t>dzierżawca</w:t>
      </w:r>
      <w:r w:rsidRPr="00FE6477">
        <w:rPr>
          <w:rFonts w:eastAsia="Tahoma"/>
          <w:lang w:eastAsia="pl-PL"/>
        </w:rPr>
        <w:t xml:space="preserve"> zostanie zawiadomiona o miejscu i terminie zawarcia umowy </w:t>
      </w:r>
      <w:r w:rsidR="00A110CD">
        <w:rPr>
          <w:rFonts w:eastAsia="Tahoma"/>
          <w:lang w:eastAsia="pl-PL"/>
        </w:rPr>
        <w:t>dzierżawy</w:t>
      </w:r>
      <w:r w:rsidRPr="00FE6477">
        <w:rPr>
          <w:rFonts w:eastAsia="Tahoma"/>
          <w:lang w:eastAsia="pl-PL"/>
        </w:rPr>
        <w:t xml:space="preserve"> nieruchomości najpóźniej w ciągu 21 dni od dnia rozstrzygnięcia przetargu. </w:t>
      </w:r>
    </w:p>
    <w:p w14:paraId="3E9953A0" w14:textId="10D61D68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Nie wyraża się zgody na przelew wierzytelności zawarcia umowy </w:t>
      </w:r>
      <w:r w:rsidR="00A110CD">
        <w:rPr>
          <w:rFonts w:eastAsia="Tahoma" w:cs="Times New Roman"/>
          <w:lang w:eastAsia="pl-PL"/>
        </w:rPr>
        <w:t>dzierżawy</w:t>
      </w:r>
      <w:r w:rsidRPr="00FE6477">
        <w:rPr>
          <w:rFonts w:eastAsia="Tahoma" w:cs="Times New Roman"/>
          <w:lang w:eastAsia="pl-PL"/>
        </w:rPr>
        <w:t xml:space="preserve"> nieruchomości na osoby trzecie, na skutek przeprowadzonego przetargu. </w:t>
      </w:r>
    </w:p>
    <w:p w14:paraId="1B29E696" w14:textId="194556C9" w:rsidR="00FE6477" w:rsidRPr="00FE6477" w:rsidRDefault="00FE6477" w:rsidP="00FE6477">
      <w:pPr>
        <w:numPr>
          <w:ilvl w:val="2"/>
          <w:numId w:val="26"/>
        </w:numPr>
        <w:spacing w:after="0"/>
        <w:outlineLvl w:val="2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>Wójt Gminy Złotów może odwołać przetarg jedynie z ważnych powodów, niezwłocznie podając informację o odwołaniu do publicznej wiadomości w</w:t>
      </w:r>
      <w:r w:rsidR="00A110CD">
        <w:rPr>
          <w:rFonts w:eastAsia="Tahoma" w:cs="Times New Roman"/>
          <w:lang w:eastAsia="pl-PL"/>
        </w:rPr>
        <w:t> </w:t>
      </w:r>
      <w:r w:rsidRPr="00FE6477">
        <w:rPr>
          <w:rFonts w:eastAsia="Tahoma" w:cs="Times New Roman"/>
          <w:lang w:eastAsia="pl-PL"/>
        </w:rPr>
        <w:t>miejscach publikacji.</w:t>
      </w:r>
    </w:p>
    <w:p w14:paraId="168FE346" w14:textId="1D48C1B2" w:rsidR="00FE6477" w:rsidRPr="00A110CD" w:rsidRDefault="00A110CD" w:rsidP="00F0587F">
      <w:pPr>
        <w:pStyle w:val="Nagwek3"/>
        <w:rPr>
          <w:rFonts w:eastAsia="Tahoma"/>
          <w:lang w:eastAsia="pl-PL"/>
        </w:rPr>
      </w:pPr>
      <w:r w:rsidRPr="00A110CD">
        <w:rPr>
          <w:rFonts w:eastAsia="Tahoma"/>
          <w:lang w:eastAsia="pl-PL"/>
        </w:rPr>
        <w:t xml:space="preserve">Dzierżawca </w:t>
      </w:r>
      <w:r w:rsidR="00FE6477" w:rsidRPr="00A110CD">
        <w:rPr>
          <w:rFonts w:eastAsia="Tahoma"/>
          <w:lang w:eastAsia="pl-PL"/>
        </w:rPr>
        <w:t>zobowiązany będzie do zapłaty podatku od nieruchomości</w:t>
      </w:r>
      <w:r w:rsidR="00B87F4E">
        <w:rPr>
          <w:rFonts w:eastAsia="Tahoma"/>
          <w:lang w:eastAsia="pl-PL"/>
        </w:rPr>
        <w:t xml:space="preserve"> oraz ponoszenia innych opłat</w:t>
      </w:r>
      <w:r w:rsidR="00B87F4E" w:rsidRPr="00B87F4E">
        <w:t xml:space="preserve"> </w:t>
      </w:r>
      <w:r w:rsidR="00B87F4E" w:rsidRPr="00B87F4E">
        <w:rPr>
          <w:rFonts w:eastAsia="Tahoma"/>
          <w:lang w:eastAsia="pl-PL"/>
        </w:rPr>
        <w:t>i świadczeń publicznych związanych z dzierżawioną nieruchomością.</w:t>
      </w:r>
    </w:p>
    <w:p w14:paraId="35C1991F" w14:textId="08EE9D2C" w:rsidR="00FE6477" w:rsidRPr="00FE6477" w:rsidRDefault="00FE6477" w:rsidP="00FE6477">
      <w:pPr>
        <w:numPr>
          <w:ilvl w:val="0"/>
          <w:numId w:val="26"/>
        </w:numPr>
        <w:spacing w:before="60" w:after="120"/>
        <w:jc w:val="left"/>
        <w:outlineLvl w:val="0"/>
        <w:rPr>
          <w:rFonts w:eastAsia="Tahoma" w:cs="Times New Roman"/>
          <w:b/>
          <w:bCs/>
          <w:kern w:val="36"/>
          <w:lang w:eastAsia="pl-PL"/>
        </w:rPr>
      </w:pPr>
      <w:r w:rsidRPr="00FE6477">
        <w:rPr>
          <w:rFonts w:eastAsia="Tahoma" w:cs="Times New Roman"/>
          <w:b/>
          <w:bCs/>
          <w:kern w:val="36"/>
          <w:lang w:eastAsia="pl-PL"/>
        </w:rPr>
        <w:t>PUBLIKACJA- podanie do publicznej wiadomości</w:t>
      </w:r>
    </w:p>
    <w:p w14:paraId="5F1C105A" w14:textId="77777777" w:rsidR="00FE6477" w:rsidRPr="00FE6477" w:rsidRDefault="00FE6477" w:rsidP="00FE6477">
      <w:pPr>
        <w:rPr>
          <w:rFonts w:eastAsia="Calibri" w:cs="Times New Roman"/>
        </w:rPr>
      </w:pPr>
      <w:r w:rsidRPr="00FE6477">
        <w:rPr>
          <w:rFonts w:eastAsia="Calibri" w:cs="Times New Roman"/>
        </w:rPr>
        <w:t>Ogłoszenie umieszcza się:</w:t>
      </w:r>
    </w:p>
    <w:p w14:paraId="52AC4195" w14:textId="716820C2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w Urzędzie Gminy Złotów,</w:t>
      </w:r>
    </w:p>
    <w:p w14:paraId="355CD8C1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tablica ogłoszeń sołectwa, w którym znajduje się zbywana nieruchomość,</w:t>
      </w:r>
    </w:p>
    <w:p w14:paraId="45F445F8" w14:textId="77777777" w:rsidR="00FE6477" w:rsidRPr="00FE6477" w:rsidRDefault="00FE6477" w:rsidP="004B3612">
      <w:pPr>
        <w:pStyle w:val="Nagwek6"/>
        <w:rPr>
          <w:rFonts w:eastAsia="Tahoma"/>
        </w:rPr>
      </w:pPr>
      <w:r w:rsidRPr="00FE6477">
        <w:rPr>
          <w:rFonts w:eastAsia="Tahoma"/>
        </w:rPr>
        <w:t>na stronie internetowej:</w:t>
      </w:r>
    </w:p>
    <w:p w14:paraId="472D1D79" w14:textId="77777777" w:rsidR="00FE6477" w:rsidRPr="00FE6477" w:rsidRDefault="00CA1C93" w:rsidP="004B3612">
      <w:pPr>
        <w:pStyle w:val="Nagwek3"/>
        <w:rPr>
          <w:rFonts w:eastAsia="Tahoma"/>
        </w:rPr>
      </w:pPr>
      <w:hyperlink r:id="rId9" w:history="1">
        <w:r w:rsidR="00FE6477" w:rsidRPr="004B3612">
          <w:t>www</w:t>
        </w:r>
        <w:r w:rsidR="00FE6477" w:rsidRPr="00FE6477">
          <w:rPr>
            <w:rFonts w:eastAsia="Tahoma"/>
            <w:color w:val="0563C1"/>
            <w:u w:val="single"/>
          </w:rPr>
          <w:t>.gminazlotow.pl</w:t>
        </w:r>
      </w:hyperlink>
      <w:r w:rsidR="00FE6477" w:rsidRPr="00FE6477">
        <w:rPr>
          <w:rFonts w:eastAsia="Tahoma"/>
        </w:rPr>
        <w:t>,</w:t>
      </w:r>
    </w:p>
    <w:p w14:paraId="28D097C1" w14:textId="77777777" w:rsidR="00FE6477" w:rsidRPr="00FE6477" w:rsidRDefault="00CA1C93" w:rsidP="00FE6477">
      <w:pPr>
        <w:numPr>
          <w:ilvl w:val="2"/>
          <w:numId w:val="26"/>
        </w:numPr>
        <w:spacing w:after="0"/>
        <w:outlineLvl w:val="2"/>
        <w:rPr>
          <w:rFonts w:eastAsia="Times New Roman" w:cs="Times New Roman"/>
        </w:rPr>
      </w:pPr>
      <w:hyperlink r:id="rId10" w:history="1">
        <w:r w:rsidR="00FE6477" w:rsidRPr="00FE6477">
          <w:rPr>
            <w:rFonts w:eastAsia="Times New Roman" w:cs="Times New Roman"/>
            <w:color w:val="0563C1"/>
            <w:u w:val="single"/>
          </w:rPr>
          <w:t>www.bip.gminazlotow.pl</w:t>
        </w:r>
      </w:hyperlink>
    </w:p>
    <w:p w14:paraId="4C83EBAF" w14:textId="43BC68EB" w:rsidR="0021572A" w:rsidRPr="0021572A" w:rsidRDefault="00FE6477" w:rsidP="00D372A8">
      <w:pPr>
        <w:rPr>
          <w:rFonts w:eastAsia="Times New Roman" w:cs="Times New Roman"/>
          <w:b/>
          <w:kern w:val="3"/>
          <w:lang w:eastAsia="pl-PL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 w:rsidR="00A05239">
        <w:rPr>
          <w:rFonts w:eastAsia="Calibri" w:cs="Times New Roman"/>
        </w:rPr>
        <w:t>125</w:t>
      </w:r>
      <w:r w:rsidRPr="00FE6477">
        <w:rPr>
          <w:rFonts w:eastAsia="Calibri" w:cs="Times New Roman"/>
        </w:rPr>
        <w:t xml:space="preserve"> </w:t>
      </w:r>
    </w:p>
    <w:sectPr w:rsidR="0021572A" w:rsidRPr="0021572A" w:rsidSect="00E80480">
      <w:headerReference w:type="default" r:id="rId11"/>
      <w:pgSz w:w="16838" w:h="11906" w:orient="landscape"/>
      <w:pgMar w:top="1304" w:right="1134" w:bottom="113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66EC7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1990E31F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58392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73165D22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7AB2135E" w14:textId="77777777" w:rsidR="00BD4AE9" w:rsidRDefault="00BD4AE9" w:rsidP="00BD4AE9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sz w:val="20"/>
          <w:szCs w:val="20"/>
          <w:lang w:eastAsia="pl-PL"/>
        </w:rPr>
        <w:t>zmiany do ustawy zostały ogłoszone w Dz. U. z 2020 r. poz. 1378,</w:t>
      </w:r>
    </w:p>
  </w:footnote>
  <w:footnote w:id="2">
    <w:p w14:paraId="5A1921CB" w14:textId="0B318863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7E7291">
        <w:rPr>
          <w:rFonts w:eastAsia="Calibri" w:cs="Times New Roman"/>
          <w:bCs/>
          <w:color w:val="000000"/>
          <w:sz w:val="20"/>
          <w:szCs w:val="20"/>
          <w:lang w:eastAsia="pl-PL"/>
        </w:rPr>
        <w:t>284, 471, 782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B27AE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EDAFB" w14:textId="79957452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3E06FF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A32048">
      <w:rPr>
        <w:rFonts w:eastAsia="Batang" w:cs="Times New Roman"/>
        <w:sz w:val="16"/>
        <w:szCs w:val="16"/>
      </w:rPr>
      <w:t xml:space="preserve">Nr </w:t>
    </w:r>
    <w:r w:rsidR="00AE3D80">
      <w:rPr>
        <w:rFonts w:eastAsia="Batang" w:cs="Times New Roman"/>
        <w:sz w:val="16"/>
        <w:szCs w:val="16"/>
      </w:rPr>
      <w:t>101</w:t>
    </w:r>
    <w:r w:rsidRPr="00A32048">
      <w:rPr>
        <w:rFonts w:eastAsia="Batang" w:cs="Times New Roman"/>
        <w:sz w:val="16"/>
        <w:szCs w:val="16"/>
      </w:rPr>
      <w:t>.20</w:t>
    </w:r>
    <w:r w:rsidR="003E06FF" w:rsidRPr="00A32048">
      <w:rPr>
        <w:rFonts w:eastAsia="Batang" w:cs="Times New Roman"/>
        <w:sz w:val="16"/>
        <w:szCs w:val="16"/>
      </w:rPr>
      <w:t>20</w:t>
    </w:r>
  </w:p>
  <w:p w14:paraId="60337E63" w14:textId="20077916" w:rsidR="0054099D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>
      <w:rPr>
        <w:rFonts w:eastAsia="Batang" w:cs="Times New Roman"/>
        <w:sz w:val="16"/>
        <w:szCs w:val="16"/>
      </w:rPr>
      <w:t xml:space="preserve">WÓJTA GMINY ZŁOTÓW z dnia </w:t>
    </w:r>
    <w:r w:rsidR="00B50CCC">
      <w:rPr>
        <w:rFonts w:eastAsia="Batang" w:cs="Times New Roman"/>
        <w:sz w:val="16"/>
        <w:szCs w:val="16"/>
      </w:rPr>
      <w:t>2</w:t>
    </w:r>
    <w:r w:rsidR="00E31716">
      <w:rPr>
        <w:rFonts w:eastAsia="Batang" w:cs="Times New Roman"/>
        <w:sz w:val="16"/>
        <w:szCs w:val="16"/>
      </w:rPr>
      <w:t>7 października</w:t>
    </w:r>
    <w:r>
      <w:rPr>
        <w:rFonts w:eastAsia="Batang" w:cs="Times New Roman"/>
        <w:sz w:val="16"/>
        <w:szCs w:val="16"/>
      </w:rPr>
      <w:t xml:space="preserve"> 20</w:t>
    </w:r>
    <w:r w:rsidR="003E06FF">
      <w:rPr>
        <w:rFonts w:eastAsia="Batang" w:cs="Times New Roman"/>
        <w:sz w:val="16"/>
        <w:szCs w:val="16"/>
      </w:rPr>
      <w:t>20</w:t>
    </w:r>
    <w:r>
      <w:rPr>
        <w:rFonts w:eastAsia="Batang" w:cs="Times New Roman"/>
        <w:sz w:val="16"/>
        <w:szCs w:val="16"/>
      </w:rPr>
      <w:t xml:space="preserve"> r.</w:t>
    </w:r>
  </w:p>
  <w:p w14:paraId="32848670" w14:textId="77777777" w:rsidR="00577FC7" w:rsidRDefault="00577FC7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FEEC44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1257" w:hanging="264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2DD8"/>
    <w:rsid w:val="00011469"/>
    <w:rsid w:val="000165FC"/>
    <w:rsid w:val="00016E0A"/>
    <w:rsid w:val="0002479C"/>
    <w:rsid w:val="00024874"/>
    <w:rsid w:val="00032BC1"/>
    <w:rsid w:val="000355B2"/>
    <w:rsid w:val="0005200F"/>
    <w:rsid w:val="00053502"/>
    <w:rsid w:val="00062B08"/>
    <w:rsid w:val="00074FA6"/>
    <w:rsid w:val="00096CE2"/>
    <w:rsid w:val="000B34A0"/>
    <w:rsid w:val="000B48E4"/>
    <w:rsid w:val="000B58F6"/>
    <w:rsid w:val="000B642D"/>
    <w:rsid w:val="000C1C56"/>
    <w:rsid w:val="000C5162"/>
    <w:rsid w:val="000D17B0"/>
    <w:rsid w:val="000D4DA0"/>
    <w:rsid w:val="000E4FEA"/>
    <w:rsid w:val="000F24DB"/>
    <w:rsid w:val="000F59CC"/>
    <w:rsid w:val="00120B38"/>
    <w:rsid w:val="00121745"/>
    <w:rsid w:val="001231F9"/>
    <w:rsid w:val="00127ED1"/>
    <w:rsid w:val="00135BBE"/>
    <w:rsid w:val="001519DE"/>
    <w:rsid w:val="001567B3"/>
    <w:rsid w:val="00157FC7"/>
    <w:rsid w:val="001643CF"/>
    <w:rsid w:val="00167303"/>
    <w:rsid w:val="001727EB"/>
    <w:rsid w:val="00175227"/>
    <w:rsid w:val="00176DED"/>
    <w:rsid w:val="001846A0"/>
    <w:rsid w:val="00190F46"/>
    <w:rsid w:val="001A170B"/>
    <w:rsid w:val="001A2F08"/>
    <w:rsid w:val="001B041E"/>
    <w:rsid w:val="001C0CDC"/>
    <w:rsid w:val="001C3CE4"/>
    <w:rsid w:val="001D3039"/>
    <w:rsid w:val="001E42B4"/>
    <w:rsid w:val="001E522F"/>
    <w:rsid w:val="0020542D"/>
    <w:rsid w:val="0021572A"/>
    <w:rsid w:val="00220734"/>
    <w:rsid w:val="002212BB"/>
    <w:rsid w:val="002254EF"/>
    <w:rsid w:val="00245C95"/>
    <w:rsid w:val="00255506"/>
    <w:rsid w:val="00257BB7"/>
    <w:rsid w:val="00272F68"/>
    <w:rsid w:val="00277F50"/>
    <w:rsid w:val="00295987"/>
    <w:rsid w:val="002A16FF"/>
    <w:rsid w:val="002B3CAD"/>
    <w:rsid w:val="002B603C"/>
    <w:rsid w:val="002C6E0B"/>
    <w:rsid w:val="002C7E0E"/>
    <w:rsid w:val="002E2859"/>
    <w:rsid w:val="002F2ABC"/>
    <w:rsid w:val="002F2CCA"/>
    <w:rsid w:val="002F5CED"/>
    <w:rsid w:val="00305F8F"/>
    <w:rsid w:val="00306980"/>
    <w:rsid w:val="00320385"/>
    <w:rsid w:val="00324186"/>
    <w:rsid w:val="00333DCD"/>
    <w:rsid w:val="003365C0"/>
    <w:rsid w:val="003432B7"/>
    <w:rsid w:val="00343FF6"/>
    <w:rsid w:val="0037403C"/>
    <w:rsid w:val="0037455C"/>
    <w:rsid w:val="003801B1"/>
    <w:rsid w:val="003805DF"/>
    <w:rsid w:val="003935D4"/>
    <w:rsid w:val="003A5650"/>
    <w:rsid w:val="003A5ED2"/>
    <w:rsid w:val="003A609A"/>
    <w:rsid w:val="003B3F96"/>
    <w:rsid w:val="003B4805"/>
    <w:rsid w:val="003C076B"/>
    <w:rsid w:val="003C2D30"/>
    <w:rsid w:val="003E06FF"/>
    <w:rsid w:val="00420EC4"/>
    <w:rsid w:val="004262C0"/>
    <w:rsid w:val="00430F51"/>
    <w:rsid w:val="004314F2"/>
    <w:rsid w:val="004326B1"/>
    <w:rsid w:val="00441DE2"/>
    <w:rsid w:val="00450D54"/>
    <w:rsid w:val="00455FED"/>
    <w:rsid w:val="00456B51"/>
    <w:rsid w:val="00460895"/>
    <w:rsid w:val="0047226E"/>
    <w:rsid w:val="00473349"/>
    <w:rsid w:val="00480BFD"/>
    <w:rsid w:val="004863FC"/>
    <w:rsid w:val="00494180"/>
    <w:rsid w:val="0049538C"/>
    <w:rsid w:val="0049749D"/>
    <w:rsid w:val="004A09F6"/>
    <w:rsid w:val="004A0C22"/>
    <w:rsid w:val="004A26DA"/>
    <w:rsid w:val="004B3612"/>
    <w:rsid w:val="004B6199"/>
    <w:rsid w:val="004C741C"/>
    <w:rsid w:val="004E54F9"/>
    <w:rsid w:val="004E6607"/>
    <w:rsid w:val="004E76D1"/>
    <w:rsid w:val="004F0450"/>
    <w:rsid w:val="005247DA"/>
    <w:rsid w:val="0053360C"/>
    <w:rsid w:val="0054099D"/>
    <w:rsid w:val="0055117F"/>
    <w:rsid w:val="00554A6D"/>
    <w:rsid w:val="005551FF"/>
    <w:rsid w:val="005650F2"/>
    <w:rsid w:val="00570750"/>
    <w:rsid w:val="0057792B"/>
    <w:rsid w:val="00577FC7"/>
    <w:rsid w:val="00582D35"/>
    <w:rsid w:val="00584E69"/>
    <w:rsid w:val="005876C6"/>
    <w:rsid w:val="00597A28"/>
    <w:rsid w:val="005A56AD"/>
    <w:rsid w:val="005A6B47"/>
    <w:rsid w:val="005A7E48"/>
    <w:rsid w:val="005B4B97"/>
    <w:rsid w:val="005C2E3D"/>
    <w:rsid w:val="006053F0"/>
    <w:rsid w:val="006123CC"/>
    <w:rsid w:val="00646315"/>
    <w:rsid w:val="0066169C"/>
    <w:rsid w:val="006713F7"/>
    <w:rsid w:val="006717F8"/>
    <w:rsid w:val="00676561"/>
    <w:rsid w:val="0067662C"/>
    <w:rsid w:val="006777DE"/>
    <w:rsid w:val="00677990"/>
    <w:rsid w:val="00682E4D"/>
    <w:rsid w:val="00685D24"/>
    <w:rsid w:val="006862FC"/>
    <w:rsid w:val="00691BA7"/>
    <w:rsid w:val="00695213"/>
    <w:rsid w:val="006A2BD8"/>
    <w:rsid w:val="006A355D"/>
    <w:rsid w:val="006B3901"/>
    <w:rsid w:val="006B58C2"/>
    <w:rsid w:val="006C2A6C"/>
    <w:rsid w:val="006D5CDE"/>
    <w:rsid w:val="006F3389"/>
    <w:rsid w:val="006F6938"/>
    <w:rsid w:val="007035A7"/>
    <w:rsid w:val="00710A45"/>
    <w:rsid w:val="00712A9B"/>
    <w:rsid w:val="00713D89"/>
    <w:rsid w:val="007201A2"/>
    <w:rsid w:val="00722E98"/>
    <w:rsid w:val="007237EE"/>
    <w:rsid w:val="007239F1"/>
    <w:rsid w:val="00723F0F"/>
    <w:rsid w:val="00724DDE"/>
    <w:rsid w:val="007252E2"/>
    <w:rsid w:val="0073051B"/>
    <w:rsid w:val="00746E8D"/>
    <w:rsid w:val="007514D7"/>
    <w:rsid w:val="007811D6"/>
    <w:rsid w:val="007901A3"/>
    <w:rsid w:val="00792B69"/>
    <w:rsid w:val="007A0C18"/>
    <w:rsid w:val="007A1781"/>
    <w:rsid w:val="007A3DFA"/>
    <w:rsid w:val="007A5F2E"/>
    <w:rsid w:val="007B6DC7"/>
    <w:rsid w:val="007C0402"/>
    <w:rsid w:val="007C0F98"/>
    <w:rsid w:val="007D0EBF"/>
    <w:rsid w:val="007E045C"/>
    <w:rsid w:val="007E5AB1"/>
    <w:rsid w:val="007E7291"/>
    <w:rsid w:val="007F2D89"/>
    <w:rsid w:val="007F4AA0"/>
    <w:rsid w:val="00812BE0"/>
    <w:rsid w:val="00814D18"/>
    <w:rsid w:val="008210CE"/>
    <w:rsid w:val="008263DA"/>
    <w:rsid w:val="00860472"/>
    <w:rsid w:val="00881454"/>
    <w:rsid w:val="008B33DE"/>
    <w:rsid w:val="008B4584"/>
    <w:rsid w:val="008D5954"/>
    <w:rsid w:val="008E1353"/>
    <w:rsid w:val="008E7EF8"/>
    <w:rsid w:val="008F117C"/>
    <w:rsid w:val="00903D37"/>
    <w:rsid w:val="00907DA2"/>
    <w:rsid w:val="0092186B"/>
    <w:rsid w:val="00925C08"/>
    <w:rsid w:val="00930732"/>
    <w:rsid w:val="00936695"/>
    <w:rsid w:val="009624FD"/>
    <w:rsid w:val="0096313F"/>
    <w:rsid w:val="00963821"/>
    <w:rsid w:val="00965C60"/>
    <w:rsid w:val="00966432"/>
    <w:rsid w:val="00976D27"/>
    <w:rsid w:val="009838F1"/>
    <w:rsid w:val="00991322"/>
    <w:rsid w:val="00992335"/>
    <w:rsid w:val="00996F5E"/>
    <w:rsid w:val="009A3634"/>
    <w:rsid w:val="009B1941"/>
    <w:rsid w:val="009E3469"/>
    <w:rsid w:val="009F391C"/>
    <w:rsid w:val="00A00CE1"/>
    <w:rsid w:val="00A05239"/>
    <w:rsid w:val="00A10764"/>
    <w:rsid w:val="00A10D2F"/>
    <w:rsid w:val="00A110CD"/>
    <w:rsid w:val="00A11475"/>
    <w:rsid w:val="00A11D72"/>
    <w:rsid w:val="00A16B90"/>
    <w:rsid w:val="00A17C4F"/>
    <w:rsid w:val="00A17E3D"/>
    <w:rsid w:val="00A23483"/>
    <w:rsid w:val="00A32048"/>
    <w:rsid w:val="00A4570D"/>
    <w:rsid w:val="00A544B9"/>
    <w:rsid w:val="00A552A7"/>
    <w:rsid w:val="00A60E2E"/>
    <w:rsid w:val="00A61B12"/>
    <w:rsid w:val="00A75956"/>
    <w:rsid w:val="00A77640"/>
    <w:rsid w:val="00A8050C"/>
    <w:rsid w:val="00A81B26"/>
    <w:rsid w:val="00A867BA"/>
    <w:rsid w:val="00A92AE7"/>
    <w:rsid w:val="00A931F7"/>
    <w:rsid w:val="00AA1FBD"/>
    <w:rsid w:val="00AC0C82"/>
    <w:rsid w:val="00AC4CCF"/>
    <w:rsid w:val="00AD0989"/>
    <w:rsid w:val="00AD3B3F"/>
    <w:rsid w:val="00AE036D"/>
    <w:rsid w:val="00AE18E0"/>
    <w:rsid w:val="00AE3D80"/>
    <w:rsid w:val="00AF0416"/>
    <w:rsid w:val="00B03B12"/>
    <w:rsid w:val="00B078E9"/>
    <w:rsid w:val="00B11D2C"/>
    <w:rsid w:val="00B15322"/>
    <w:rsid w:val="00B2103E"/>
    <w:rsid w:val="00B50CCC"/>
    <w:rsid w:val="00B516DF"/>
    <w:rsid w:val="00B6343F"/>
    <w:rsid w:val="00B7273E"/>
    <w:rsid w:val="00B73C26"/>
    <w:rsid w:val="00B8170F"/>
    <w:rsid w:val="00B87F4E"/>
    <w:rsid w:val="00B92181"/>
    <w:rsid w:val="00B95D67"/>
    <w:rsid w:val="00BA52A5"/>
    <w:rsid w:val="00BC2381"/>
    <w:rsid w:val="00BD4AE9"/>
    <w:rsid w:val="00BE45D9"/>
    <w:rsid w:val="00BF1A9D"/>
    <w:rsid w:val="00BF2BCE"/>
    <w:rsid w:val="00BF5CDE"/>
    <w:rsid w:val="00C12412"/>
    <w:rsid w:val="00C16B67"/>
    <w:rsid w:val="00C2278A"/>
    <w:rsid w:val="00C27966"/>
    <w:rsid w:val="00C360E9"/>
    <w:rsid w:val="00C36E4B"/>
    <w:rsid w:val="00C44B74"/>
    <w:rsid w:val="00C80B61"/>
    <w:rsid w:val="00C85A45"/>
    <w:rsid w:val="00CA11F6"/>
    <w:rsid w:val="00CA1C4C"/>
    <w:rsid w:val="00CA1C93"/>
    <w:rsid w:val="00CA3A3A"/>
    <w:rsid w:val="00CA4EC6"/>
    <w:rsid w:val="00CB0E31"/>
    <w:rsid w:val="00CB474E"/>
    <w:rsid w:val="00CB729C"/>
    <w:rsid w:val="00CC66CF"/>
    <w:rsid w:val="00CD13D9"/>
    <w:rsid w:val="00CD20AC"/>
    <w:rsid w:val="00CD6702"/>
    <w:rsid w:val="00CE39C9"/>
    <w:rsid w:val="00CE67D7"/>
    <w:rsid w:val="00CF5FAF"/>
    <w:rsid w:val="00CF6B37"/>
    <w:rsid w:val="00CF6B9F"/>
    <w:rsid w:val="00D0352B"/>
    <w:rsid w:val="00D07041"/>
    <w:rsid w:val="00D07919"/>
    <w:rsid w:val="00D17FDC"/>
    <w:rsid w:val="00D372A8"/>
    <w:rsid w:val="00D415C2"/>
    <w:rsid w:val="00D421A7"/>
    <w:rsid w:val="00D53A7B"/>
    <w:rsid w:val="00D829D1"/>
    <w:rsid w:val="00D83515"/>
    <w:rsid w:val="00D90948"/>
    <w:rsid w:val="00D924FE"/>
    <w:rsid w:val="00DA1545"/>
    <w:rsid w:val="00DB488B"/>
    <w:rsid w:val="00DB6149"/>
    <w:rsid w:val="00DD48EF"/>
    <w:rsid w:val="00DE6A4B"/>
    <w:rsid w:val="00E137CC"/>
    <w:rsid w:val="00E23807"/>
    <w:rsid w:val="00E24442"/>
    <w:rsid w:val="00E31716"/>
    <w:rsid w:val="00E3585C"/>
    <w:rsid w:val="00E36518"/>
    <w:rsid w:val="00E3798F"/>
    <w:rsid w:val="00E41E70"/>
    <w:rsid w:val="00E50015"/>
    <w:rsid w:val="00E57844"/>
    <w:rsid w:val="00E60739"/>
    <w:rsid w:val="00E61813"/>
    <w:rsid w:val="00E707C6"/>
    <w:rsid w:val="00E80480"/>
    <w:rsid w:val="00E96D80"/>
    <w:rsid w:val="00EA3D62"/>
    <w:rsid w:val="00EA4039"/>
    <w:rsid w:val="00EA45AA"/>
    <w:rsid w:val="00EC7DF0"/>
    <w:rsid w:val="00EE5BC3"/>
    <w:rsid w:val="00EF3A4B"/>
    <w:rsid w:val="00EF56D3"/>
    <w:rsid w:val="00F0587F"/>
    <w:rsid w:val="00F31FE7"/>
    <w:rsid w:val="00F44051"/>
    <w:rsid w:val="00F47611"/>
    <w:rsid w:val="00F67066"/>
    <w:rsid w:val="00F8713D"/>
    <w:rsid w:val="00F930CD"/>
    <w:rsid w:val="00FA5F3E"/>
    <w:rsid w:val="00FA79EE"/>
    <w:rsid w:val="00FB3034"/>
    <w:rsid w:val="00FC0CD7"/>
    <w:rsid w:val="00FD01A9"/>
    <w:rsid w:val="00FD2DCC"/>
    <w:rsid w:val="00FD335F"/>
    <w:rsid w:val="00FE0C87"/>
    <w:rsid w:val="00FE383C"/>
    <w:rsid w:val="00FE6477"/>
    <w:rsid w:val="00FF1FC4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A06C820"/>
  <w15:docId w15:val="{C6F7CBD0-1844-4D4C-B145-A7C810A6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502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170B"/>
    <w:pPr>
      <w:numPr>
        <w:ilvl w:val="1"/>
        <w:numId w:val="26"/>
      </w:numPr>
      <w:spacing w:before="40" w:after="0"/>
      <w:ind w:left="1258" w:hanging="266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A170B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9150-C0CE-410A-85A9-7EE3406AE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3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227</cp:revision>
  <cp:lastPrinted>2020-09-29T10:02:00Z</cp:lastPrinted>
  <dcterms:created xsi:type="dcterms:W3CDTF">2018-08-30T11:50:00Z</dcterms:created>
  <dcterms:modified xsi:type="dcterms:W3CDTF">2020-10-27T14:28:00Z</dcterms:modified>
</cp:coreProperties>
</file>